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924" w:rsidRPr="001E49E1" w:rsidRDefault="00E84CCB" w:rsidP="00E84CCB">
      <w:pPr>
        <w:pStyle w:val="a3"/>
        <w:ind w:firstLine="709"/>
        <w:jc w:val="center"/>
        <w:rPr>
          <w:b/>
          <w:spacing w:val="-1"/>
          <w:szCs w:val="28"/>
        </w:rPr>
      </w:pPr>
      <w:r w:rsidRPr="001E49E1">
        <w:rPr>
          <w:b/>
          <w:szCs w:val="28"/>
        </w:rPr>
        <w:t>О</w:t>
      </w:r>
      <w:r w:rsidRPr="00183924">
        <w:rPr>
          <w:b/>
          <w:sz w:val="26"/>
          <w:szCs w:val="26"/>
        </w:rPr>
        <w:t xml:space="preserve"> </w:t>
      </w:r>
      <w:r w:rsidRPr="001E49E1">
        <w:rPr>
          <w:b/>
          <w:szCs w:val="28"/>
        </w:rPr>
        <w:t xml:space="preserve">результатах </w:t>
      </w:r>
      <w:r w:rsidR="00183924" w:rsidRPr="001E49E1">
        <w:rPr>
          <w:b/>
          <w:szCs w:val="28"/>
        </w:rPr>
        <w:t xml:space="preserve">проведения  </w:t>
      </w:r>
      <w:r w:rsidR="00183924" w:rsidRPr="001E49E1">
        <w:rPr>
          <w:b/>
          <w:color w:val="000000"/>
          <w:spacing w:val="-1"/>
          <w:szCs w:val="28"/>
        </w:rPr>
        <w:t xml:space="preserve">плановой выездной </w:t>
      </w:r>
      <w:r w:rsidR="00183924" w:rsidRPr="001E49E1">
        <w:rPr>
          <w:b/>
          <w:spacing w:val="-1"/>
          <w:szCs w:val="28"/>
        </w:rPr>
        <w:t xml:space="preserve">проверки </w:t>
      </w:r>
    </w:p>
    <w:p w:rsidR="00E84CCB" w:rsidRPr="001E49E1" w:rsidRDefault="00183924" w:rsidP="00E84CCB">
      <w:pPr>
        <w:pStyle w:val="a3"/>
        <w:ind w:firstLine="709"/>
        <w:jc w:val="center"/>
        <w:rPr>
          <w:b/>
          <w:szCs w:val="28"/>
        </w:rPr>
      </w:pPr>
      <w:r w:rsidRPr="001E49E1">
        <w:rPr>
          <w:b/>
          <w:spacing w:val="-1"/>
          <w:szCs w:val="28"/>
        </w:rPr>
        <w:t xml:space="preserve">Открытого акционерного общества «Рудник </w:t>
      </w:r>
      <w:proofErr w:type="spellStart"/>
      <w:r w:rsidRPr="001E49E1">
        <w:rPr>
          <w:b/>
          <w:spacing w:val="-1"/>
          <w:szCs w:val="28"/>
        </w:rPr>
        <w:t>Каральвеем</w:t>
      </w:r>
      <w:proofErr w:type="spellEnd"/>
      <w:r w:rsidRPr="001E49E1">
        <w:rPr>
          <w:b/>
          <w:spacing w:val="-1"/>
          <w:szCs w:val="28"/>
        </w:rPr>
        <w:t>»</w:t>
      </w:r>
      <w:r w:rsidR="00E84CCB" w:rsidRPr="001E49E1">
        <w:rPr>
          <w:b/>
          <w:spacing w:val="-1"/>
          <w:szCs w:val="28"/>
        </w:rPr>
        <w:t>»</w:t>
      </w:r>
    </w:p>
    <w:p w:rsidR="00E84CCB" w:rsidRPr="001E49E1" w:rsidRDefault="00E84CCB" w:rsidP="00E84CCB">
      <w:pPr>
        <w:pStyle w:val="a3"/>
        <w:ind w:firstLine="709"/>
        <w:jc w:val="center"/>
        <w:rPr>
          <w:b/>
          <w:szCs w:val="28"/>
        </w:rPr>
      </w:pPr>
      <w:r w:rsidRPr="001E49E1">
        <w:rPr>
          <w:b/>
          <w:szCs w:val="28"/>
        </w:rPr>
        <w:t xml:space="preserve">в период с </w:t>
      </w:r>
      <w:r w:rsidR="00183924" w:rsidRPr="001E49E1">
        <w:rPr>
          <w:b/>
          <w:szCs w:val="28"/>
        </w:rPr>
        <w:t xml:space="preserve">21 апреля по 21 мая </w:t>
      </w:r>
      <w:r w:rsidRPr="001E49E1">
        <w:rPr>
          <w:b/>
          <w:szCs w:val="28"/>
        </w:rPr>
        <w:t xml:space="preserve"> 2014 года</w:t>
      </w:r>
    </w:p>
    <w:p w:rsidR="00E84CCB" w:rsidRPr="001E49E1" w:rsidRDefault="00E84CCB" w:rsidP="00E84CCB">
      <w:pPr>
        <w:pStyle w:val="a3"/>
        <w:ind w:firstLine="709"/>
        <w:rPr>
          <w:b/>
          <w:szCs w:val="28"/>
        </w:rPr>
      </w:pPr>
    </w:p>
    <w:p w:rsidR="00183924" w:rsidRPr="001E49E1" w:rsidRDefault="00E84CCB" w:rsidP="00183924">
      <w:pPr>
        <w:pStyle w:val="a3"/>
        <w:ind w:firstLine="709"/>
        <w:rPr>
          <w:szCs w:val="28"/>
        </w:rPr>
      </w:pPr>
      <w:r w:rsidRPr="001E49E1">
        <w:rPr>
          <w:szCs w:val="28"/>
        </w:rPr>
        <w:t xml:space="preserve">В соответствии с приказом Департамента образования, культуры и молодёжной политики Чукотского автономного округа </w:t>
      </w:r>
      <w:r w:rsidR="00183924" w:rsidRPr="001E49E1">
        <w:rPr>
          <w:szCs w:val="28"/>
        </w:rPr>
        <w:t>от 02.04.2014 г. № 01-21/145 «</w:t>
      </w:r>
      <w:r w:rsidR="00183924" w:rsidRPr="001E49E1">
        <w:rPr>
          <w:color w:val="000000"/>
          <w:spacing w:val="-1"/>
          <w:szCs w:val="28"/>
        </w:rPr>
        <w:t xml:space="preserve">О проведении плановой выездной </w:t>
      </w:r>
      <w:r w:rsidR="00183924" w:rsidRPr="001E49E1">
        <w:rPr>
          <w:spacing w:val="-1"/>
          <w:szCs w:val="28"/>
        </w:rPr>
        <w:t xml:space="preserve">проверки Открытого акционерного общества «Рудник </w:t>
      </w:r>
      <w:proofErr w:type="spellStart"/>
      <w:r w:rsidR="00183924" w:rsidRPr="001E49E1">
        <w:rPr>
          <w:spacing w:val="-1"/>
          <w:szCs w:val="28"/>
        </w:rPr>
        <w:t>Каральвеем</w:t>
      </w:r>
      <w:proofErr w:type="spellEnd"/>
      <w:r w:rsidR="00183924" w:rsidRPr="001E49E1">
        <w:rPr>
          <w:spacing w:val="-1"/>
          <w:szCs w:val="28"/>
        </w:rPr>
        <w:t>»»</w:t>
      </w:r>
      <w:r w:rsidRPr="001E49E1">
        <w:rPr>
          <w:szCs w:val="28"/>
        </w:rPr>
        <w:t xml:space="preserve"> в период с </w:t>
      </w:r>
      <w:r w:rsidR="00183924" w:rsidRPr="001E49E1">
        <w:rPr>
          <w:szCs w:val="28"/>
        </w:rPr>
        <w:t>21 апреля</w:t>
      </w:r>
      <w:r w:rsidRPr="001E49E1">
        <w:rPr>
          <w:szCs w:val="28"/>
        </w:rPr>
        <w:t xml:space="preserve"> </w:t>
      </w:r>
      <w:r w:rsidR="00183924" w:rsidRPr="001E49E1">
        <w:rPr>
          <w:szCs w:val="28"/>
        </w:rPr>
        <w:t xml:space="preserve">по 21 мая </w:t>
      </w:r>
      <w:r w:rsidRPr="001E49E1">
        <w:rPr>
          <w:szCs w:val="28"/>
        </w:rPr>
        <w:t xml:space="preserve">2014 года проведена плановая выездная проверка в отношении </w:t>
      </w:r>
      <w:r w:rsidR="00183924" w:rsidRPr="001E49E1">
        <w:rPr>
          <w:spacing w:val="-1"/>
          <w:szCs w:val="28"/>
        </w:rPr>
        <w:t xml:space="preserve">Открытого акционерного общества «Рудник </w:t>
      </w:r>
      <w:proofErr w:type="spellStart"/>
      <w:r w:rsidR="00183924" w:rsidRPr="001E49E1">
        <w:rPr>
          <w:spacing w:val="-1"/>
          <w:szCs w:val="28"/>
        </w:rPr>
        <w:t>Каральвеем</w:t>
      </w:r>
      <w:proofErr w:type="spellEnd"/>
      <w:r w:rsidR="00183924" w:rsidRPr="001E49E1">
        <w:rPr>
          <w:spacing w:val="-1"/>
          <w:szCs w:val="28"/>
        </w:rPr>
        <w:t>»</w:t>
      </w:r>
      <w:r w:rsidRPr="001E49E1">
        <w:rPr>
          <w:spacing w:val="-1"/>
          <w:szCs w:val="28"/>
        </w:rPr>
        <w:t xml:space="preserve"> </w:t>
      </w:r>
      <w:r w:rsidRPr="001E49E1">
        <w:rPr>
          <w:szCs w:val="28"/>
        </w:rPr>
        <w:t xml:space="preserve">по </w:t>
      </w:r>
      <w:r w:rsidR="00183924" w:rsidRPr="001E49E1">
        <w:rPr>
          <w:szCs w:val="28"/>
        </w:rPr>
        <w:t>контролю соблюдения проверяемой организацией лицензионных требований и условий при осуществлении образовательной деятельности на территории Чукотского автономного округа.</w:t>
      </w:r>
    </w:p>
    <w:p w:rsidR="00E84CCB" w:rsidRPr="001E49E1" w:rsidRDefault="00E84CCB" w:rsidP="00183924">
      <w:pPr>
        <w:pStyle w:val="a3"/>
        <w:ind w:firstLine="709"/>
        <w:rPr>
          <w:szCs w:val="28"/>
        </w:rPr>
      </w:pPr>
      <w:r w:rsidRPr="001E49E1">
        <w:rPr>
          <w:szCs w:val="28"/>
        </w:rPr>
        <w:t xml:space="preserve">По результатам проверки составлен акт от </w:t>
      </w:r>
      <w:r w:rsidR="00183924" w:rsidRPr="001E49E1">
        <w:rPr>
          <w:szCs w:val="28"/>
        </w:rPr>
        <w:t>21</w:t>
      </w:r>
      <w:r w:rsidRPr="001E49E1">
        <w:rPr>
          <w:szCs w:val="28"/>
        </w:rPr>
        <w:t>.0</w:t>
      </w:r>
      <w:r w:rsidR="00183924" w:rsidRPr="001E49E1">
        <w:rPr>
          <w:szCs w:val="28"/>
        </w:rPr>
        <w:t>5</w:t>
      </w:r>
      <w:r w:rsidRPr="001E49E1">
        <w:rPr>
          <w:szCs w:val="28"/>
        </w:rPr>
        <w:t xml:space="preserve">.2014 № </w:t>
      </w:r>
      <w:r w:rsidR="00183924" w:rsidRPr="001E49E1">
        <w:rPr>
          <w:szCs w:val="28"/>
        </w:rPr>
        <w:t>13/14</w:t>
      </w:r>
      <w:r w:rsidRPr="001E49E1">
        <w:rPr>
          <w:szCs w:val="28"/>
        </w:rPr>
        <w:t xml:space="preserve"> и направлено </w:t>
      </w:r>
      <w:r w:rsidR="00C57A59" w:rsidRPr="001E49E1">
        <w:rPr>
          <w:szCs w:val="28"/>
        </w:rPr>
        <w:t xml:space="preserve">руководителю образовательной организации </w:t>
      </w:r>
      <w:r w:rsidRPr="001E49E1">
        <w:rPr>
          <w:szCs w:val="28"/>
        </w:rPr>
        <w:t xml:space="preserve">предписание об устранении выявленных нарушений от </w:t>
      </w:r>
      <w:r w:rsidR="00C57A59" w:rsidRPr="001E49E1">
        <w:rPr>
          <w:szCs w:val="28"/>
        </w:rPr>
        <w:t>2</w:t>
      </w:r>
      <w:r w:rsidR="00485E22" w:rsidRPr="001E49E1">
        <w:rPr>
          <w:szCs w:val="28"/>
        </w:rPr>
        <w:t>2</w:t>
      </w:r>
      <w:r w:rsidRPr="001E49E1">
        <w:rPr>
          <w:szCs w:val="28"/>
        </w:rPr>
        <w:t>.0</w:t>
      </w:r>
      <w:r w:rsidR="00485E22" w:rsidRPr="001E49E1">
        <w:rPr>
          <w:szCs w:val="28"/>
        </w:rPr>
        <w:t>5</w:t>
      </w:r>
      <w:r w:rsidRPr="001E49E1">
        <w:rPr>
          <w:szCs w:val="28"/>
        </w:rPr>
        <w:t xml:space="preserve">.2014  </w:t>
      </w:r>
      <w:r w:rsidR="00C57A59" w:rsidRPr="001E49E1">
        <w:rPr>
          <w:szCs w:val="28"/>
        </w:rPr>
        <w:t xml:space="preserve">№ </w:t>
      </w:r>
      <w:r w:rsidR="00183924" w:rsidRPr="001E49E1">
        <w:rPr>
          <w:szCs w:val="28"/>
        </w:rPr>
        <w:t>13</w:t>
      </w:r>
      <w:r w:rsidR="00C57A59" w:rsidRPr="001E49E1">
        <w:rPr>
          <w:szCs w:val="28"/>
        </w:rPr>
        <w:t>/14 (01-07/</w:t>
      </w:r>
      <w:r w:rsidR="00485E22" w:rsidRPr="001E49E1">
        <w:rPr>
          <w:szCs w:val="28"/>
        </w:rPr>
        <w:t>1357</w:t>
      </w:r>
      <w:r w:rsidR="00C57A59" w:rsidRPr="001E49E1">
        <w:rPr>
          <w:szCs w:val="28"/>
        </w:rPr>
        <w:t>)</w:t>
      </w:r>
      <w:r w:rsidRPr="001E49E1">
        <w:rPr>
          <w:szCs w:val="28"/>
        </w:rPr>
        <w:t>.</w:t>
      </w:r>
    </w:p>
    <w:p w:rsidR="00E84CCB" w:rsidRPr="001E49E1" w:rsidRDefault="00E84CCB" w:rsidP="00E84CCB">
      <w:pPr>
        <w:pStyle w:val="a3"/>
        <w:ind w:firstLine="708"/>
        <w:rPr>
          <w:szCs w:val="28"/>
        </w:rPr>
      </w:pPr>
      <w:r w:rsidRPr="001E49E1">
        <w:rPr>
          <w:szCs w:val="28"/>
        </w:rPr>
        <w:t xml:space="preserve">Сроки устранения выявленных нарушений установлены до </w:t>
      </w:r>
      <w:r w:rsidR="00C57A59" w:rsidRPr="001E49E1">
        <w:rPr>
          <w:szCs w:val="28"/>
        </w:rPr>
        <w:t>2</w:t>
      </w:r>
      <w:r w:rsidR="00183924" w:rsidRPr="001E49E1">
        <w:rPr>
          <w:szCs w:val="28"/>
        </w:rPr>
        <w:t>0.11</w:t>
      </w:r>
      <w:r w:rsidR="00C57A59" w:rsidRPr="001E49E1">
        <w:rPr>
          <w:szCs w:val="28"/>
        </w:rPr>
        <w:t>.</w:t>
      </w:r>
      <w:r w:rsidRPr="001E49E1">
        <w:rPr>
          <w:szCs w:val="28"/>
        </w:rPr>
        <w:t>2014</w:t>
      </w:r>
      <w:r w:rsidR="00C57A59" w:rsidRPr="001E49E1">
        <w:rPr>
          <w:szCs w:val="28"/>
        </w:rPr>
        <w:t>.</w:t>
      </w:r>
    </w:p>
    <w:p w:rsidR="00E84CCB" w:rsidRPr="001E49E1" w:rsidRDefault="00E84CCB" w:rsidP="00E84CCB">
      <w:pPr>
        <w:rPr>
          <w:sz w:val="28"/>
          <w:szCs w:val="28"/>
        </w:rPr>
      </w:pPr>
    </w:p>
    <w:p w:rsidR="00E84CCB" w:rsidRPr="001E49E1" w:rsidRDefault="00E84CCB" w:rsidP="00E84CCB">
      <w:pPr>
        <w:rPr>
          <w:sz w:val="28"/>
          <w:szCs w:val="28"/>
        </w:rPr>
      </w:pPr>
    </w:p>
    <w:p w:rsidR="001E79E6" w:rsidRPr="001E49E1" w:rsidRDefault="001E79E6">
      <w:pPr>
        <w:rPr>
          <w:sz w:val="28"/>
          <w:szCs w:val="28"/>
        </w:rPr>
      </w:pPr>
    </w:p>
    <w:sectPr w:rsidR="001E79E6" w:rsidRPr="001E49E1" w:rsidSect="001E7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E84CCB"/>
    <w:rsid w:val="00107B35"/>
    <w:rsid w:val="00183924"/>
    <w:rsid w:val="001E49E1"/>
    <w:rsid w:val="001E79E6"/>
    <w:rsid w:val="003E46B2"/>
    <w:rsid w:val="00440494"/>
    <w:rsid w:val="00485E22"/>
    <w:rsid w:val="005355DB"/>
    <w:rsid w:val="00A96410"/>
    <w:rsid w:val="00BC4A6B"/>
    <w:rsid w:val="00C57A59"/>
    <w:rsid w:val="00E84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84CC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84C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caption"/>
    <w:basedOn w:val="a"/>
    <w:next w:val="a"/>
    <w:qFormat/>
    <w:rsid w:val="00E84CCB"/>
    <w:pPr>
      <w:jc w:val="center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824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Например Андрей</dc:creator>
  <cp:keywords/>
  <dc:description/>
  <cp:lastModifiedBy>Например Андрей</cp:lastModifiedBy>
  <cp:revision>8</cp:revision>
  <dcterms:created xsi:type="dcterms:W3CDTF">2014-03-24T00:37:00Z</dcterms:created>
  <dcterms:modified xsi:type="dcterms:W3CDTF">2014-05-22T05:00:00Z</dcterms:modified>
</cp:coreProperties>
</file>