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88" w:rsidRDefault="004F3A88" w:rsidP="004F3A88">
      <w:pPr>
        <w:pStyle w:val="5"/>
        <w:spacing w:before="0" w:after="0"/>
        <w:jc w:val="center"/>
        <w:rPr>
          <w:i w:val="0"/>
          <w:iCs w:val="0"/>
          <w:spacing w:val="20"/>
          <w:sz w:val="28"/>
          <w:szCs w:val="28"/>
        </w:rPr>
      </w:pPr>
      <w:r>
        <w:rPr>
          <w:i w:val="0"/>
          <w:iCs w:val="0"/>
          <w:spacing w:val="20"/>
          <w:sz w:val="28"/>
          <w:szCs w:val="28"/>
        </w:rPr>
        <w:t>СОСТАВ</w:t>
      </w:r>
    </w:p>
    <w:p w:rsidR="004F3A88" w:rsidRDefault="004F3A88" w:rsidP="004F3A88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окружной межведомственной комиссии по организации труда, </w:t>
      </w:r>
    </w:p>
    <w:p w:rsidR="004F3A88" w:rsidRDefault="004F3A88" w:rsidP="004F3A88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развития, отдыха, оздоровления детей и подростков  </w:t>
      </w:r>
    </w:p>
    <w:p w:rsidR="004F3A88" w:rsidRDefault="004F3A88" w:rsidP="004F3A88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Чукотского автономного округа в 2017 году</w:t>
      </w:r>
    </w:p>
    <w:p w:rsidR="004F3A88" w:rsidRDefault="004F3A88" w:rsidP="004F3A88"/>
    <w:p w:rsidR="004F3A88" w:rsidRDefault="004F3A88" w:rsidP="004F3A88">
      <w:pPr>
        <w:tabs>
          <w:tab w:val="left" w:pos="2550"/>
          <w:tab w:val="center" w:pos="494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комиссии:</w:t>
      </w:r>
    </w:p>
    <w:p w:rsidR="004F3A88" w:rsidRDefault="004F3A88" w:rsidP="004F3A88">
      <w:pPr>
        <w:tabs>
          <w:tab w:val="left" w:pos="2550"/>
          <w:tab w:val="center" w:pos="4947"/>
        </w:tabs>
        <w:jc w:val="center"/>
        <w:rPr>
          <w:sz w:val="16"/>
          <w:szCs w:val="16"/>
        </w:rPr>
      </w:pPr>
    </w:p>
    <w:tbl>
      <w:tblPr>
        <w:tblW w:w="9648" w:type="dxa"/>
        <w:tblInd w:w="108" w:type="dxa"/>
        <w:tblLook w:val="04A0"/>
      </w:tblPr>
      <w:tblGrid>
        <w:gridCol w:w="2448"/>
        <w:gridCol w:w="360"/>
        <w:gridCol w:w="6840"/>
      </w:tblGrid>
      <w:tr w:rsidR="004F3A88" w:rsidTr="004F3A88">
        <w:tc>
          <w:tcPr>
            <w:tcW w:w="2448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Боленков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  <w:hideMark/>
          </w:tcPr>
          <w:p w:rsidR="004F3A88" w:rsidRDefault="004F3A88">
            <w:pPr>
              <w:tabs>
                <w:tab w:val="left" w:pos="1512"/>
                <w:tab w:val="left" w:pos="1692"/>
                <w:tab w:val="left" w:pos="3042"/>
                <w:tab w:val="left" w:pos="3552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 - Председателя Правительства, начальник Департамента образования, культуры и спорта Чукотского автономного округа</w:t>
            </w:r>
          </w:p>
        </w:tc>
      </w:tr>
      <w:tr w:rsidR="004F3A88" w:rsidTr="004F3A88">
        <w:trPr>
          <w:cantSplit/>
        </w:trPr>
        <w:tc>
          <w:tcPr>
            <w:tcW w:w="9648" w:type="dxa"/>
            <w:gridSpan w:val="3"/>
          </w:tcPr>
          <w:p w:rsidR="004F3A88" w:rsidRDefault="004F3A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3A88" w:rsidRDefault="004F3A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Сопредседатель комиссии:</w:t>
            </w:r>
          </w:p>
          <w:p w:rsidR="004F3A88" w:rsidRDefault="004F3A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3A88" w:rsidTr="004F3A88">
        <w:trPr>
          <w:trHeight w:val="611"/>
        </w:trPr>
        <w:tc>
          <w:tcPr>
            <w:tcW w:w="2448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Подлесный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60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  <w:hideMark/>
          </w:tcPr>
          <w:p w:rsidR="004F3A88" w:rsidRDefault="004F3A88">
            <w:pPr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Губернатора - Председателя Правительства, начальник Департамента социальной политики Чукотского автономного округа </w:t>
            </w:r>
          </w:p>
        </w:tc>
      </w:tr>
      <w:tr w:rsidR="004F3A88" w:rsidTr="004F3A88">
        <w:trPr>
          <w:cantSplit/>
          <w:trHeight w:val="372"/>
        </w:trPr>
        <w:tc>
          <w:tcPr>
            <w:tcW w:w="9648" w:type="dxa"/>
            <w:gridSpan w:val="3"/>
          </w:tcPr>
          <w:p w:rsidR="004F3A88" w:rsidRDefault="004F3A88">
            <w:pPr>
              <w:tabs>
                <w:tab w:val="left" w:pos="2460"/>
                <w:tab w:val="center" w:pos="4587"/>
              </w:tabs>
              <w:rPr>
                <w:sz w:val="20"/>
                <w:szCs w:val="20"/>
              </w:rPr>
            </w:pPr>
          </w:p>
          <w:p w:rsidR="004F3A88" w:rsidRDefault="004F3A88">
            <w:pPr>
              <w:tabs>
                <w:tab w:val="left" w:pos="2460"/>
                <w:tab w:val="center" w:pos="458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Секретарь комиссии:</w:t>
            </w:r>
          </w:p>
          <w:p w:rsidR="004F3A88" w:rsidRDefault="004F3A88">
            <w:pPr>
              <w:tabs>
                <w:tab w:val="left" w:pos="2460"/>
                <w:tab w:val="center" w:pos="4587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3A88" w:rsidTr="004F3A88">
        <w:tc>
          <w:tcPr>
            <w:tcW w:w="2448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360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  <w:hideMark/>
          </w:tcPr>
          <w:p w:rsidR="004F3A88" w:rsidRDefault="004F3A88">
            <w:pPr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воспитательной работы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</w:tr>
      <w:tr w:rsidR="004F3A88" w:rsidTr="004F3A88">
        <w:trPr>
          <w:cantSplit/>
        </w:trPr>
        <w:tc>
          <w:tcPr>
            <w:tcW w:w="9648" w:type="dxa"/>
            <w:gridSpan w:val="3"/>
          </w:tcPr>
          <w:p w:rsidR="004F3A88" w:rsidRDefault="004F3A88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4F3A88" w:rsidRDefault="004F3A88">
            <w:pPr>
              <w:tabs>
                <w:tab w:val="left" w:pos="2475"/>
                <w:tab w:val="center" w:pos="458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4F3A88" w:rsidRDefault="004F3A88">
            <w:pPr>
              <w:tabs>
                <w:tab w:val="left" w:pos="2475"/>
                <w:tab w:val="center" w:pos="4587"/>
              </w:tabs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4F3A88" w:rsidTr="004F3A88">
        <w:tc>
          <w:tcPr>
            <w:tcW w:w="2448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Башиев</w:t>
            </w:r>
            <w:proofErr w:type="spellEnd"/>
            <w:r>
              <w:rPr>
                <w:sz w:val="28"/>
                <w:szCs w:val="28"/>
              </w:rPr>
              <w:t xml:space="preserve"> Х.К.</w:t>
            </w:r>
          </w:p>
        </w:tc>
        <w:tc>
          <w:tcPr>
            <w:tcW w:w="360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заместителя начальника полиции (по охране общественного порядка) Управления Министерства внутренних дел Российской Федерации по Чукотскому автономному округу (по согласованию);</w:t>
            </w:r>
          </w:p>
          <w:p w:rsidR="004F3A88" w:rsidRDefault="004F3A88">
            <w:pPr>
              <w:jc w:val="both"/>
              <w:rPr>
                <w:sz w:val="16"/>
                <w:szCs w:val="16"/>
              </w:rPr>
            </w:pPr>
          </w:p>
        </w:tc>
      </w:tr>
      <w:tr w:rsidR="004F3A88" w:rsidTr="004F3A88">
        <w:tc>
          <w:tcPr>
            <w:tcW w:w="2448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Горностаева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360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Департамента социальной политики Чукотского автономного округа - начальник Управления социальной поддержки населения;  </w:t>
            </w:r>
          </w:p>
          <w:p w:rsidR="004F3A88" w:rsidRDefault="004F3A88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4F3A88" w:rsidTr="004F3A88">
        <w:tc>
          <w:tcPr>
            <w:tcW w:w="2448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Давидюк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360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Департамента промышленной и сельскохозяйственной политики Чукотского автономного округа - начальник Управления сельского хозяйства;</w:t>
            </w:r>
          </w:p>
          <w:p w:rsidR="004F3A88" w:rsidRDefault="004F3A88">
            <w:pPr>
              <w:jc w:val="both"/>
              <w:rPr>
                <w:sz w:val="16"/>
                <w:szCs w:val="16"/>
              </w:rPr>
            </w:pPr>
          </w:p>
        </w:tc>
      </w:tr>
      <w:tr w:rsidR="004F3A88" w:rsidTr="004F3A88">
        <w:tc>
          <w:tcPr>
            <w:tcW w:w="2448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А.Г.</w:t>
            </w:r>
          </w:p>
        </w:tc>
        <w:tc>
          <w:tcPr>
            <w:tcW w:w="360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человека в Чукотском автономном округе (по согласованию);</w:t>
            </w:r>
          </w:p>
        </w:tc>
      </w:tr>
      <w:tr w:rsidR="004F3A88" w:rsidTr="004F3A88">
        <w:tc>
          <w:tcPr>
            <w:tcW w:w="2448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Е.Н.</w:t>
            </w:r>
          </w:p>
        </w:tc>
        <w:tc>
          <w:tcPr>
            <w:tcW w:w="360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Департамента социальной политики Чукотского автономного округа - начальник Управления занятости населения;</w:t>
            </w:r>
          </w:p>
          <w:p w:rsidR="004F3A88" w:rsidRDefault="004F3A88">
            <w:pPr>
              <w:jc w:val="both"/>
              <w:rPr>
                <w:sz w:val="16"/>
                <w:szCs w:val="16"/>
              </w:rPr>
            </w:pPr>
          </w:p>
        </w:tc>
      </w:tr>
      <w:tr w:rsidR="004F3A88" w:rsidTr="004F3A88">
        <w:tc>
          <w:tcPr>
            <w:tcW w:w="2448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Коростелёва А.И.</w:t>
            </w:r>
          </w:p>
        </w:tc>
        <w:tc>
          <w:tcPr>
            <w:tcW w:w="360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</w:tcPr>
          <w:p w:rsidR="004F3A88" w:rsidRDefault="004F3A8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финансов Департамента финансов, экономики и имущественных </w:t>
            </w:r>
            <w:r>
              <w:rPr>
                <w:sz w:val="28"/>
                <w:szCs w:val="28"/>
              </w:rPr>
              <w:lastRenderedPageBreak/>
              <w:t>отношений Чукотского автономного округа;</w:t>
            </w:r>
          </w:p>
          <w:p w:rsidR="004F3A88" w:rsidRDefault="004F3A88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F3A88" w:rsidTr="004F3A88">
        <w:tc>
          <w:tcPr>
            <w:tcW w:w="2448" w:type="dxa"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Назаров Р.В.</w:t>
            </w:r>
          </w:p>
          <w:p w:rsidR="004F3A88" w:rsidRDefault="004F3A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</w:tcPr>
          <w:p w:rsidR="004F3A88" w:rsidRDefault="004F3A88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Чукотскому автономному округу (по согласованию);</w:t>
            </w:r>
          </w:p>
          <w:p w:rsidR="004F3A88" w:rsidRDefault="004F3A88">
            <w:pPr>
              <w:jc w:val="both"/>
              <w:rPr>
                <w:sz w:val="16"/>
                <w:szCs w:val="16"/>
              </w:rPr>
            </w:pPr>
          </w:p>
        </w:tc>
      </w:tr>
      <w:tr w:rsidR="004F3A88" w:rsidTr="004F3A88">
        <w:tc>
          <w:tcPr>
            <w:tcW w:w="2448" w:type="dxa"/>
            <w:hideMark/>
          </w:tcPr>
          <w:p w:rsidR="004F3A88" w:rsidRDefault="004F3A88">
            <w:pPr>
              <w:tabs>
                <w:tab w:val="right" w:pos="22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 Е.А.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60" w:type="dxa"/>
            <w:hideMark/>
          </w:tcPr>
          <w:p w:rsidR="004F3A88" w:rsidRDefault="004F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Департамента образования, культуры и спорта Чукотского автономного округа - начальник Управления спорта и туризма;</w:t>
            </w:r>
          </w:p>
          <w:p w:rsidR="004F3A88" w:rsidRDefault="004F3A88">
            <w:pPr>
              <w:jc w:val="both"/>
              <w:rPr>
                <w:sz w:val="16"/>
                <w:szCs w:val="16"/>
              </w:rPr>
            </w:pPr>
          </w:p>
        </w:tc>
      </w:tr>
      <w:tr w:rsidR="004F3A88" w:rsidTr="004F3A88">
        <w:tc>
          <w:tcPr>
            <w:tcW w:w="2448" w:type="dxa"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 Н.А.</w:t>
            </w:r>
          </w:p>
          <w:p w:rsidR="004F3A88" w:rsidRDefault="004F3A88">
            <w:pPr>
              <w:rPr>
                <w:sz w:val="28"/>
                <w:szCs w:val="28"/>
              </w:rPr>
            </w:pPr>
          </w:p>
          <w:p w:rsidR="004F3A88" w:rsidRDefault="004F3A8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4F3A88" w:rsidRDefault="004F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статистики производственной сферы и сводной информации </w:t>
            </w:r>
            <w:r>
              <w:rPr>
                <w:sz w:val="28"/>
                <w:szCs w:val="28"/>
                <w:shd w:val="clear" w:color="auto" w:fill="FFFFFF"/>
              </w:rPr>
              <w:t>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 (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Хабаровскстат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4F3A88" w:rsidRDefault="004F3A88">
            <w:pPr>
              <w:jc w:val="both"/>
              <w:rPr>
                <w:sz w:val="16"/>
                <w:szCs w:val="16"/>
              </w:rPr>
            </w:pPr>
          </w:p>
        </w:tc>
      </w:tr>
      <w:tr w:rsidR="004F3A88" w:rsidTr="004F3A88">
        <w:trPr>
          <w:trHeight w:val="699"/>
        </w:trPr>
        <w:tc>
          <w:tcPr>
            <w:tcW w:w="2448" w:type="dxa"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Феделеш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  <w:p w:rsidR="004F3A88" w:rsidRDefault="004F3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4F3A88" w:rsidRDefault="004F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  <w:hideMark/>
          </w:tcPr>
          <w:p w:rsidR="004F3A88" w:rsidRDefault="004F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санитарный врач по Чукотскому автономному округу, руководитель Управления Федеральной службы по надзору в сфере защиты прав потребителей и благополучия человека по Чукотскому автономному округу (по согласованию).</w:t>
            </w:r>
          </w:p>
        </w:tc>
      </w:tr>
    </w:tbl>
    <w:p w:rsidR="004F3A88" w:rsidRDefault="004F3A88" w:rsidP="004F3A88">
      <w:pPr>
        <w:pStyle w:val="a3"/>
        <w:jc w:val="left"/>
        <w:rPr>
          <w:rFonts w:ascii="Times New Roman" w:hAnsi="Times New Roman"/>
          <w:szCs w:val="24"/>
        </w:rPr>
      </w:pPr>
    </w:p>
    <w:p w:rsidR="004F3A88" w:rsidRDefault="004F3A88" w:rsidP="004F3A88">
      <w:pPr>
        <w:jc w:val="both"/>
        <w:rPr>
          <w:b/>
          <w:bCs/>
          <w:sz w:val="28"/>
          <w:szCs w:val="28"/>
        </w:rPr>
      </w:pPr>
    </w:p>
    <w:p w:rsidR="004F3A88" w:rsidRDefault="004F3A88" w:rsidP="004F3A88">
      <w:pPr>
        <w:jc w:val="both"/>
        <w:rPr>
          <w:b/>
          <w:bCs/>
          <w:sz w:val="28"/>
          <w:szCs w:val="28"/>
        </w:rPr>
      </w:pPr>
    </w:p>
    <w:p w:rsidR="004F3A88" w:rsidRDefault="004F3A88" w:rsidP="004F3A88">
      <w:pPr>
        <w:jc w:val="both"/>
        <w:rPr>
          <w:b/>
          <w:bCs/>
          <w:sz w:val="28"/>
          <w:szCs w:val="28"/>
        </w:rPr>
      </w:pPr>
    </w:p>
    <w:p w:rsidR="000F7BE2" w:rsidRDefault="000F7BE2"/>
    <w:sectPr w:rsidR="000F7BE2" w:rsidSect="000F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88"/>
    <w:rsid w:val="000F7BE2"/>
    <w:rsid w:val="004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F3A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F3A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4F3A8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4F3A88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4F3A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F3A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xeg</dc:creator>
  <cp:keywords/>
  <dc:description/>
  <cp:lastModifiedBy>xeg</cp:lastModifiedBy>
  <cp:revision>3</cp:revision>
  <dcterms:created xsi:type="dcterms:W3CDTF">2017-04-13T00:53:00Z</dcterms:created>
  <dcterms:modified xsi:type="dcterms:W3CDTF">2017-04-13T00:53:00Z</dcterms:modified>
</cp:coreProperties>
</file>