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A12C1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6895" cy="70548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E0" w:rsidRDefault="005B05E0">
      <w:pPr>
        <w:rPr>
          <w:sz w:val="28"/>
        </w:rPr>
      </w:pPr>
    </w:p>
    <w:p w:rsidR="0001556B" w:rsidRDefault="005B05E0">
      <w:pPr>
        <w:pStyle w:val="4"/>
        <w:rPr>
          <w:sz w:val="22"/>
        </w:rPr>
      </w:pPr>
      <w:r>
        <w:rPr>
          <w:sz w:val="22"/>
        </w:rPr>
        <w:t xml:space="preserve">ДЕПАРТАМЕНТ </w:t>
      </w:r>
      <w:r w:rsidR="0082301E">
        <w:rPr>
          <w:sz w:val="22"/>
        </w:rPr>
        <w:t>ОБРАЗОВАНИЯ</w:t>
      </w:r>
      <w:r w:rsidR="003E50F3">
        <w:rPr>
          <w:sz w:val="22"/>
        </w:rPr>
        <w:t>, КУЛЬТУРЫ</w:t>
      </w:r>
      <w:r w:rsidR="0001556B">
        <w:rPr>
          <w:sz w:val="22"/>
        </w:rPr>
        <w:t xml:space="preserve"> И МОЛОДЁЖНОЙ ПОЛИТИКИ</w:t>
      </w:r>
    </w:p>
    <w:p w:rsidR="005B05E0" w:rsidRDefault="005B05E0">
      <w:pPr>
        <w:pStyle w:val="4"/>
        <w:rPr>
          <w:sz w:val="20"/>
        </w:rPr>
      </w:pPr>
      <w:r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240D54">
      <w:pPr>
        <w:pBdr>
          <w:bottom w:val="single" w:sz="12" w:space="1" w:color="auto"/>
        </w:pBdr>
        <w:jc w:val="center"/>
        <w:rPr>
          <w:sz w:val="18"/>
        </w:rPr>
      </w:pPr>
      <w:r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r w:rsidR="0001556B">
        <w:rPr>
          <w:sz w:val="18"/>
          <w:lang w:val="en-US"/>
        </w:rPr>
        <w:t>borodin</w:t>
      </w:r>
      <w:r w:rsidR="0001556B" w:rsidRPr="0001556B">
        <w:rPr>
          <w:sz w:val="18"/>
        </w:rPr>
        <w:t>@</w:t>
      </w:r>
      <w:r w:rsidR="0001556B">
        <w:rPr>
          <w:sz w:val="18"/>
          <w:lang w:val="en-US"/>
        </w:rPr>
        <w:t>anadyr</w:t>
      </w:r>
      <w:r w:rsidR="0001556B" w:rsidRPr="0001556B">
        <w:rPr>
          <w:sz w:val="18"/>
        </w:rPr>
        <w:t>.</w:t>
      </w:r>
      <w:r w:rsidR="0001556B">
        <w:rPr>
          <w:sz w:val="18"/>
          <w:lang w:val="en-US"/>
        </w:rPr>
        <w:t>ru</w:t>
      </w:r>
      <w:r w:rsidR="005B05E0">
        <w:rPr>
          <w:sz w:val="18"/>
        </w:rPr>
        <w:t xml:space="preserve">; факс: </w:t>
      </w:r>
      <w:r w:rsidR="00D8774E">
        <w:rPr>
          <w:sz w:val="18"/>
        </w:rPr>
        <w:t>2</w:t>
      </w:r>
      <w:r w:rsidR="005B05E0">
        <w:rPr>
          <w:sz w:val="18"/>
        </w:rPr>
        <w:t>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3A17DD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>-</w:t>
      </w:r>
      <w:r w:rsidR="00B54CB1">
        <w:rPr>
          <w:sz w:val="18"/>
        </w:rPr>
        <w:t>25-96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 xml:space="preserve">-04-70, </w:t>
      </w:r>
      <w:r w:rsidR="003A17DD">
        <w:rPr>
          <w:sz w:val="18"/>
        </w:rPr>
        <w:t>6</w:t>
      </w:r>
      <w:r w:rsidR="0001556B">
        <w:rPr>
          <w:sz w:val="18"/>
        </w:rPr>
        <w:t>-05-51</w:t>
      </w:r>
    </w:p>
    <w:tbl>
      <w:tblPr>
        <w:tblW w:w="10139" w:type="dxa"/>
        <w:jc w:val="center"/>
        <w:tblInd w:w="-247" w:type="dxa"/>
        <w:tblLayout w:type="fixed"/>
        <w:tblLook w:val="0000"/>
      </w:tblPr>
      <w:tblGrid>
        <w:gridCol w:w="4504"/>
        <w:gridCol w:w="5635"/>
      </w:tblGrid>
      <w:tr w:rsidR="002164D4" w:rsidRPr="009F480F" w:rsidTr="00DF24C1">
        <w:trPr>
          <w:trHeight w:val="1599"/>
          <w:jc w:val="center"/>
        </w:trPr>
        <w:tc>
          <w:tcPr>
            <w:tcW w:w="4504" w:type="dxa"/>
          </w:tcPr>
          <w:p w:rsidR="00FE79C5" w:rsidRDefault="00FE79C5" w:rsidP="00FE79C5">
            <w:pPr>
              <w:rPr>
                <w:b/>
                <w:sz w:val="26"/>
                <w:szCs w:val="26"/>
              </w:rPr>
            </w:pPr>
          </w:p>
          <w:p w:rsidR="00395F5D" w:rsidRPr="00332C9A" w:rsidRDefault="00395F5D" w:rsidP="00395F5D">
            <w:pPr>
              <w:rPr>
                <w:sz w:val="26"/>
                <w:szCs w:val="26"/>
                <w:u w:val="single"/>
              </w:rPr>
            </w:pPr>
            <w:r w:rsidRPr="00395F5D">
              <w:rPr>
                <w:sz w:val="26"/>
                <w:szCs w:val="26"/>
              </w:rPr>
              <w:t>От</w:t>
            </w:r>
            <w:r w:rsidRPr="00E2560C">
              <w:rPr>
                <w:b/>
                <w:sz w:val="26"/>
                <w:szCs w:val="26"/>
              </w:rPr>
              <w:t xml:space="preserve">   </w:t>
            </w:r>
            <w:r w:rsidR="00644F1C" w:rsidRPr="00644F1C">
              <w:rPr>
                <w:sz w:val="26"/>
                <w:szCs w:val="26"/>
                <w:u w:val="single"/>
              </w:rPr>
              <w:t>06.</w:t>
            </w:r>
            <w:r w:rsidR="009F480F">
              <w:rPr>
                <w:sz w:val="26"/>
                <w:szCs w:val="26"/>
                <w:u w:val="single"/>
              </w:rPr>
              <w:t>11.2015</w:t>
            </w:r>
            <w:r w:rsidRPr="00E2560C">
              <w:rPr>
                <w:sz w:val="26"/>
                <w:szCs w:val="26"/>
                <w:u w:val="single"/>
              </w:rPr>
              <w:t xml:space="preserve"> г.</w:t>
            </w:r>
            <w:r w:rsidRPr="00E2560C">
              <w:rPr>
                <w:b/>
                <w:sz w:val="26"/>
                <w:szCs w:val="26"/>
              </w:rPr>
              <w:t xml:space="preserve">     </w:t>
            </w:r>
            <w:r w:rsidRPr="00332C9A">
              <w:rPr>
                <w:sz w:val="26"/>
                <w:szCs w:val="26"/>
              </w:rPr>
              <w:t>№</w:t>
            </w:r>
            <w:r w:rsidR="00332C9A">
              <w:rPr>
                <w:sz w:val="26"/>
                <w:szCs w:val="26"/>
              </w:rPr>
              <w:t xml:space="preserve">: </w:t>
            </w:r>
            <w:r w:rsidRPr="00332C9A">
              <w:rPr>
                <w:sz w:val="26"/>
                <w:szCs w:val="26"/>
                <w:u w:val="single"/>
              </w:rPr>
              <w:t xml:space="preserve"> </w:t>
            </w:r>
            <w:r w:rsidR="009F480F">
              <w:rPr>
                <w:sz w:val="26"/>
                <w:szCs w:val="26"/>
                <w:u w:val="single"/>
              </w:rPr>
              <w:t>01-07/</w:t>
            </w:r>
            <w:r w:rsidR="00644F1C">
              <w:rPr>
                <w:sz w:val="26"/>
                <w:szCs w:val="26"/>
                <w:u w:val="single"/>
              </w:rPr>
              <w:t>2979</w:t>
            </w:r>
          </w:p>
          <w:p w:rsidR="00395F5D" w:rsidRPr="000A0777" w:rsidRDefault="00395F5D" w:rsidP="00395F5D">
            <w:pPr>
              <w:rPr>
                <w:b/>
                <w:sz w:val="26"/>
                <w:szCs w:val="26"/>
              </w:rPr>
            </w:pPr>
          </w:p>
          <w:p w:rsidR="002164D4" w:rsidRPr="00FE79C5" w:rsidRDefault="00395F5D" w:rsidP="009F480F">
            <w:pPr>
              <w:rPr>
                <w:b/>
                <w:sz w:val="26"/>
                <w:szCs w:val="26"/>
              </w:rPr>
            </w:pPr>
            <w:r w:rsidRPr="00395F5D">
              <w:rPr>
                <w:sz w:val="26"/>
                <w:szCs w:val="26"/>
              </w:rPr>
              <w:t>на №</w:t>
            </w:r>
            <w:r>
              <w:rPr>
                <w:sz w:val="26"/>
                <w:szCs w:val="26"/>
              </w:rPr>
              <w:t>:</w:t>
            </w:r>
            <w:r w:rsidRPr="00395F5D">
              <w:rPr>
                <w:sz w:val="26"/>
                <w:szCs w:val="26"/>
              </w:rPr>
              <w:t xml:space="preserve">  </w:t>
            </w:r>
            <w:r w:rsidR="009F480F">
              <w:rPr>
                <w:sz w:val="26"/>
                <w:szCs w:val="26"/>
              </w:rPr>
              <w:t xml:space="preserve">_________      </w:t>
            </w:r>
            <w:r w:rsidRPr="00395F5D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</w:t>
            </w:r>
            <w:r w:rsidR="009F480F">
              <w:rPr>
                <w:sz w:val="26"/>
                <w:szCs w:val="26"/>
              </w:rPr>
              <w:t>___________</w:t>
            </w:r>
          </w:p>
        </w:tc>
        <w:tc>
          <w:tcPr>
            <w:tcW w:w="5635" w:type="dxa"/>
            <w:vAlign w:val="center"/>
          </w:tcPr>
          <w:p w:rsidR="009F480F" w:rsidRDefault="009F480F" w:rsidP="00874A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Руководителям</w:t>
            </w:r>
            <w:r w:rsidR="00874AE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муниципальных  органов, </w:t>
            </w:r>
          </w:p>
          <w:p w:rsidR="009F480F" w:rsidRDefault="009F480F" w:rsidP="00395F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осуществляющих управление </w:t>
            </w:r>
          </w:p>
          <w:p w:rsidR="00FE79C5" w:rsidRDefault="009F480F" w:rsidP="00395F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сфере образования</w:t>
            </w:r>
          </w:p>
          <w:p w:rsidR="00644F1C" w:rsidRPr="009F480F" w:rsidRDefault="00644F1C" w:rsidP="00644F1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74AEE" w:rsidRDefault="00874AEE" w:rsidP="00395F5D">
      <w:pPr>
        <w:ind w:firstLine="534"/>
        <w:jc w:val="center"/>
        <w:rPr>
          <w:b/>
          <w:sz w:val="26"/>
          <w:szCs w:val="26"/>
        </w:rPr>
      </w:pPr>
    </w:p>
    <w:p w:rsidR="00395F5D" w:rsidRDefault="00395F5D" w:rsidP="00395F5D">
      <w:pPr>
        <w:ind w:firstLine="534"/>
        <w:jc w:val="center"/>
        <w:rPr>
          <w:b/>
          <w:sz w:val="26"/>
          <w:szCs w:val="26"/>
        </w:rPr>
      </w:pPr>
      <w:r w:rsidRPr="000A0777">
        <w:rPr>
          <w:b/>
          <w:sz w:val="26"/>
          <w:szCs w:val="26"/>
        </w:rPr>
        <w:t>Уважаем</w:t>
      </w:r>
      <w:r w:rsidR="009F480F">
        <w:rPr>
          <w:b/>
          <w:sz w:val="26"/>
          <w:szCs w:val="26"/>
        </w:rPr>
        <w:t>ые  коллеги</w:t>
      </w:r>
      <w:r w:rsidRPr="000A0777">
        <w:rPr>
          <w:b/>
          <w:sz w:val="26"/>
          <w:szCs w:val="26"/>
        </w:rPr>
        <w:t>!</w:t>
      </w:r>
    </w:p>
    <w:p w:rsidR="00131C6D" w:rsidRPr="000A0777" w:rsidRDefault="00131C6D" w:rsidP="00395F5D">
      <w:pPr>
        <w:ind w:firstLine="534"/>
        <w:jc w:val="center"/>
        <w:rPr>
          <w:b/>
          <w:sz w:val="26"/>
          <w:szCs w:val="26"/>
        </w:rPr>
      </w:pPr>
    </w:p>
    <w:p w:rsidR="0036535B" w:rsidRDefault="00395F5D" w:rsidP="00BF49B0">
      <w:pPr>
        <w:ind w:left="-284" w:firstLine="284"/>
        <w:jc w:val="both"/>
        <w:rPr>
          <w:sz w:val="26"/>
          <w:szCs w:val="26"/>
        </w:rPr>
      </w:pPr>
      <w:r w:rsidRPr="000A0777">
        <w:rPr>
          <w:sz w:val="26"/>
          <w:szCs w:val="26"/>
        </w:rPr>
        <w:tab/>
      </w:r>
      <w:r w:rsidR="0036535B">
        <w:rPr>
          <w:sz w:val="26"/>
          <w:szCs w:val="26"/>
        </w:rPr>
        <w:t>В связи с</w:t>
      </w:r>
      <w:r w:rsidR="00F16D0D">
        <w:rPr>
          <w:sz w:val="26"/>
          <w:szCs w:val="26"/>
        </w:rPr>
        <w:t xml:space="preserve"> поступающими </w:t>
      </w:r>
      <w:r w:rsidR="00DF24C1">
        <w:rPr>
          <w:sz w:val="26"/>
          <w:szCs w:val="26"/>
        </w:rPr>
        <w:t xml:space="preserve">запросами руководителей образовательных организаций </w:t>
      </w:r>
      <w:r w:rsidR="00F16D0D">
        <w:rPr>
          <w:sz w:val="26"/>
          <w:szCs w:val="26"/>
        </w:rPr>
        <w:t>о законности  привлечения</w:t>
      </w:r>
      <w:r w:rsidR="0036535B">
        <w:rPr>
          <w:sz w:val="26"/>
          <w:szCs w:val="26"/>
        </w:rPr>
        <w:t xml:space="preserve"> образовательными организациями добровольных пожертвований и целевых взносов физических и юридических лиц, </w:t>
      </w:r>
      <w:r>
        <w:rPr>
          <w:sz w:val="26"/>
          <w:szCs w:val="26"/>
        </w:rPr>
        <w:t xml:space="preserve">Департамент образования, культуры и молодёжной политики Чукотского автономного округа </w:t>
      </w:r>
      <w:bookmarkStart w:id="0" w:name="sub_10912"/>
      <w:r w:rsidR="003E7A29">
        <w:rPr>
          <w:sz w:val="26"/>
          <w:szCs w:val="26"/>
        </w:rPr>
        <w:t xml:space="preserve">поясняет </w:t>
      </w:r>
      <w:r w:rsidR="0036535B">
        <w:rPr>
          <w:sz w:val="26"/>
          <w:szCs w:val="26"/>
        </w:rPr>
        <w:t>следующее.</w:t>
      </w:r>
    </w:p>
    <w:p w:rsidR="00BF49B0" w:rsidRDefault="00E15C4A" w:rsidP="00344C70">
      <w:pPr>
        <w:ind w:left="-284" w:firstLine="992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30BCC" w:rsidRPr="00730BCC">
        <w:rPr>
          <w:sz w:val="26"/>
          <w:szCs w:val="26"/>
        </w:rPr>
        <w:t xml:space="preserve"> соответствии с </w:t>
      </w:r>
      <w:r w:rsidR="0036535B">
        <w:rPr>
          <w:sz w:val="26"/>
          <w:szCs w:val="26"/>
        </w:rPr>
        <w:t>Гражданским кодексом Российской Федерации, Федеральным законом</w:t>
      </w:r>
      <w:r w:rsidR="000544FD">
        <w:rPr>
          <w:sz w:val="26"/>
          <w:szCs w:val="26"/>
        </w:rPr>
        <w:t xml:space="preserve"> </w:t>
      </w:r>
      <w:r w:rsidR="0036535B">
        <w:rPr>
          <w:sz w:val="26"/>
          <w:szCs w:val="26"/>
        </w:rPr>
        <w:t>от</w:t>
      </w:r>
      <w:r w:rsidR="003E7A29">
        <w:rPr>
          <w:sz w:val="26"/>
          <w:szCs w:val="26"/>
        </w:rPr>
        <w:t xml:space="preserve"> 11.08.1995</w:t>
      </w:r>
      <w:r w:rsidR="0036535B">
        <w:rPr>
          <w:sz w:val="26"/>
          <w:szCs w:val="26"/>
        </w:rPr>
        <w:t xml:space="preserve">г. № 135-ФЗ «О благотворительной деятельности и благотворительных организациях» </w:t>
      </w:r>
      <w:r w:rsidR="0036535B" w:rsidRPr="003965BA">
        <w:rPr>
          <w:b/>
          <w:sz w:val="26"/>
          <w:szCs w:val="26"/>
          <w:u w:val="single"/>
        </w:rPr>
        <w:t>образовательная организация вправе привлекать</w:t>
      </w:r>
      <w:r w:rsidR="0036535B">
        <w:rPr>
          <w:sz w:val="26"/>
          <w:szCs w:val="26"/>
        </w:rPr>
        <w:t xml:space="preserve"> в порядке, установленном законодательством, дополнительные финансовые средства за счёт добровольных пожертвований и целевых взносов физических и юридических лиц.</w:t>
      </w:r>
      <w:bookmarkEnd w:id="0"/>
    </w:p>
    <w:p w:rsidR="003E7A29" w:rsidRDefault="0036535B" w:rsidP="00344C70">
      <w:pPr>
        <w:ind w:left="-284" w:firstLine="992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организация, принимающая пожертвования, должна вести обособленный учёт всех операций по использованию пожертвованного имущ</w:t>
      </w:r>
      <w:r w:rsidR="003E7A29">
        <w:rPr>
          <w:sz w:val="26"/>
          <w:szCs w:val="26"/>
        </w:rPr>
        <w:t>ества и денежных средств.</w:t>
      </w:r>
    </w:p>
    <w:p w:rsidR="00F16D0D" w:rsidRDefault="00DF1F36" w:rsidP="00DF1F36">
      <w:pPr>
        <w:ind w:left="-284" w:right="-2" w:firstLine="992"/>
        <w:jc w:val="both"/>
        <w:rPr>
          <w:sz w:val="26"/>
          <w:szCs w:val="26"/>
        </w:rPr>
      </w:pPr>
      <w:r>
        <w:rPr>
          <w:sz w:val="26"/>
          <w:szCs w:val="26"/>
        </w:rPr>
        <w:t>Кроме того,</w:t>
      </w:r>
      <w:r w:rsidR="0036535B">
        <w:rPr>
          <w:sz w:val="26"/>
          <w:szCs w:val="26"/>
        </w:rPr>
        <w:t xml:space="preserve"> в соответствии со статьёй </w:t>
      </w:r>
      <w:r>
        <w:rPr>
          <w:sz w:val="26"/>
          <w:szCs w:val="26"/>
        </w:rPr>
        <w:t xml:space="preserve"> </w:t>
      </w:r>
      <w:r w:rsidR="0036535B">
        <w:rPr>
          <w:sz w:val="26"/>
          <w:szCs w:val="26"/>
        </w:rPr>
        <w:t>9.2 Федерального закона от 12.01.1991</w:t>
      </w:r>
      <w:r>
        <w:rPr>
          <w:sz w:val="26"/>
          <w:szCs w:val="26"/>
        </w:rPr>
        <w:t>г.</w:t>
      </w:r>
      <w:r w:rsidR="0036535B">
        <w:rPr>
          <w:sz w:val="26"/>
          <w:szCs w:val="26"/>
        </w:rPr>
        <w:t xml:space="preserve"> № 7-ФЗ «О некоммерческой организации»: «бюджетное учреждение осуществляет </w:t>
      </w:r>
      <w:r w:rsidR="0036535B" w:rsidRPr="0036535B">
        <w:rPr>
          <w:sz w:val="26"/>
          <w:szCs w:val="26"/>
          <w:u w:val="single"/>
        </w:rPr>
        <w:t>операции с поступающими ему в соответствии с законодательством РФ средствами через лицевые счета</w:t>
      </w:r>
      <w:r w:rsidR="0036535B">
        <w:rPr>
          <w:sz w:val="26"/>
          <w:szCs w:val="26"/>
          <w:u w:val="single"/>
        </w:rPr>
        <w:t xml:space="preserve">, </w:t>
      </w:r>
      <w:r w:rsidR="0036535B" w:rsidRPr="00304C62">
        <w:rPr>
          <w:sz w:val="26"/>
          <w:szCs w:val="26"/>
        </w:rPr>
        <w:t xml:space="preserve">открываемыми в территориальном органе Федерального казначейства или финансовом органе субъекта Федерации (муниципального образования) </w:t>
      </w:r>
      <w:r w:rsidR="00304C62" w:rsidRPr="00304C62">
        <w:rPr>
          <w:sz w:val="26"/>
          <w:szCs w:val="26"/>
        </w:rPr>
        <w:t>в порядке, установленном законодательством РФ (за исключением случаев, установленных, федеральным законом»</w:t>
      </w:r>
      <w:r w:rsidR="00304C6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E7A29" w:rsidRPr="00A8250A" w:rsidRDefault="00304C62" w:rsidP="00644F1C">
      <w:pPr>
        <w:ind w:left="-284" w:right="-2" w:firstLine="992"/>
        <w:jc w:val="both"/>
        <w:rPr>
          <w:sz w:val="26"/>
          <w:szCs w:val="26"/>
        </w:rPr>
      </w:pPr>
      <w:r w:rsidRPr="00304C62">
        <w:rPr>
          <w:sz w:val="26"/>
          <w:szCs w:val="26"/>
        </w:rPr>
        <w:t>П</w:t>
      </w:r>
      <w:r w:rsidR="00DF1F36">
        <w:rPr>
          <w:sz w:val="26"/>
          <w:szCs w:val="26"/>
        </w:rPr>
        <w:t>оэтому п</w:t>
      </w:r>
      <w:r w:rsidRPr="00304C62">
        <w:rPr>
          <w:sz w:val="26"/>
          <w:szCs w:val="26"/>
        </w:rPr>
        <w:t>ри внесении родителями (законными представителями)  финансовой помощи</w:t>
      </w:r>
      <w:r w:rsidRPr="00304C62">
        <w:rPr>
          <w:b/>
          <w:sz w:val="26"/>
          <w:szCs w:val="26"/>
        </w:rPr>
        <w:t xml:space="preserve">  </w:t>
      </w:r>
      <w:r w:rsidRPr="00A8250A">
        <w:rPr>
          <w:sz w:val="26"/>
          <w:szCs w:val="26"/>
        </w:rPr>
        <w:t>внесение денежных средств долж</w:t>
      </w:r>
      <w:r w:rsidR="003E7A29" w:rsidRPr="00A8250A">
        <w:rPr>
          <w:sz w:val="26"/>
          <w:szCs w:val="26"/>
        </w:rPr>
        <w:t>но производиться на расчётный с</w:t>
      </w:r>
      <w:r w:rsidRPr="00A8250A">
        <w:rPr>
          <w:sz w:val="26"/>
          <w:szCs w:val="26"/>
        </w:rPr>
        <w:t>чёт образовательной организации.</w:t>
      </w:r>
    </w:p>
    <w:p w:rsidR="00644F1C" w:rsidRDefault="00304C62" w:rsidP="00BF49B0">
      <w:pPr>
        <w:ind w:left="-284" w:right="-2" w:firstLine="992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При оформлении расчётно-платёжных документов и отражении операции в бухгалтерском учёте </w:t>
      </w:r>
      <w:r w:rsidRPr="00A8250A">
        <w:rPr>
          <w:sz w:val="26"/>
          <w:szCs w:val="26"/>
        </w:rPr>
        <w:t>должен быть использован термин «пожертвование».</w:t>
      </w:r>
      <w:r w:rsidR="00DF1F36">
        <w:rPr>
          <w:b/>
          <w:sz w:val="26"/>
          <w:szCs w:val="26"/>
        </w:rPr>
        <w:t xml:space="preserve"> </w:t>
      </w:r>
      <w:r w:rsidRPr="00DF1F36">
        <w:rPr>
          <w:sz w:val="26"/>
          <w:szCs w:val="26"/>
        </w:rPr>
        <w:t>Сведения о жертвователе</w:t>
      </w:r>
      <w:r w:rsidRPr="008D2F45">
        <w:rPr>
          <w:b/>
          <w:sz w:val="26"/>
          <w:szCs w:val="26"/>
        </w:rPr>
        <w:t xml:space="preserve"> </w:t>
      </w:r>
      <w:r w:rsidRPr="00304C62">
        <w:rPr>
          <w:sz w:val="26"/>
          <w:szCs w:val="26"/>
        </w:rPr>
        <w:t>необходимо указать в первичном документе</w:t>
      </w:r>
      <w:r w:rsidR="000544FD" w:rsidRPr="00344C70">
        <w:rPr>
          <w:sz w:val="26"/>
          <w:szCs w:val="26"/>
        </w:rPr>
        <w:t>:</w:t>
      </w:r>
      <w:r w:rsidRPr="00344C70">
        <w:rPr>
          <w:sz w:val="26"/>
          <w:szCs w:val="26"/>
        </w:rPr>
        <w:t xml:space="preserve">  в</w:t>
      </w:r>
      <w:r w:rsidRPr="000544FD">
        <w:rPr>
          <w:b/>
          <w:sz w:val="26"/>
          <w:szCs w:val="26"/>
        </w:rPr>
        <w:t xml:space="preserve"> </w:t>
      </w:r>
      <w:r w:rsidRPr="00DF1F36">
        <w:rPr>
          <w:sz w:val="26"/>
          <w:szCs w:val="26"/>
        </w:rPr>
        <w:t>приходном ордере, акте приёмки-передачи и т.п.</w:t>
      </w:r>
      <w:r w:rsidRPr="000544FD">
        <w:rPr>
          <w:b/>
          <w:sz w:val="26"/>
          <w:szCs w:val="26"/>
        </w:rPr>
        <w:t xml:space="preserve"> </w:t>
      </w:r>
    </w:p>
    <w:p w:rsidR="00644F1C" w:rsidRPr="00A8250A" w:rsidRDefault="00F16D0D" w:rsidP="00644F1C">
      <w:pPr>
        <w:ind w:left="-284" w:right="-2" w:firstLine="992"/>
        <w:jc w:val="both"/>
        <w:rPr>
          <w:sz w:val="26"/>
          <w:szCs w:val="26"/>
        </w:rPr>
      </w:pPr>
      <w:r w:rsidRPr="00A8250A">
        <w:rPr>
          <w:sz w:val="26"/>
          <w:szCs w:val="26"/>
        </w:rPr>
        <w:t xml:space="preserve">Заключение договоров об оказании благотворительной помощи осуществляется </w:t>
      </w:r>
      <w:r w:rsidRPr="00A8250A">
        <w:rPr>
          <w:sz w:val="26"/>
          <w:szCs w:val="26"/>
          <w:u w:val="single"/>
        </w:rPr>
        <w:t>исключительно на добровольной основе</w:t>
      </w:r>
      <w:r w:rsidRPr="00A8250A">
        <w:rPr>
          <w:sz w:val="26"/>
          <w:szCs w:val="26"/>
        </w:rPr>
        <w:t>.</w:t>
      </w:r>
      <w:r w:rsidR="00644F1C" w:rsidRPr="00A8250A">
        <w:rPr>
          <w:sz w:val="26"/>
          <w:szCs w:val="26"/>
        </w:rPr>
        <w:t xml:space="preserve"> </w:t>
      </w:r>
    </w:p>
    <w:p w:rsidR="003E7A29" w:rsidRPr="00BF49B0" w:rsidRDefault="006B329B" w:rsidP="00BF49B0">
      <w:pPr>
        <w:ind w:left="-284" w:right="-2" w:firstLine="992"/>
        <w:jc w:val="both"/>
        <w:rPr>
          <w:b/>
          <w:sz w:val="26"/>
          <w:szCs w:val="26"/>
        </w:rPr>
      </w:pPr>
      <w:r w:rsidRPr="00A8250A">
        <w:rPr>
          <w:sz w:val="26"/>
          <w:szCs w:val="26"/>
          <w:u w:val="single"/>
        </w:rPr>
        <w:t>Отказ от заключения договора является правомерным</w:t>
      </w:r>
      <w:r w:rsidRPr="00A8250A">
        <w:rPr>
          <w:sz w:val="26"/>
          <w:szCs w:val="26"/>
        </w:rPr>
        <w:t xml:space="preserve"> и не может служить основанием для ущемления чьих-то прав и интересов</w:t>
      </w:r>
      <w:r w:rsidRPr="000544FD">
        <w:rPr>
          <w:sz w:val="26"/>
          <w:szCs w:val="26"/>
        </w:rPr>
        <w:t>.</w:t>
      </w:r>
    </w:p>
    <w:p w:rsidR="00F16D0D" w:rsidRPr="00A8250A" w:rsidRDefault="006B329B" w:rsidP="00644F1C">
      <w:pPr>
        <w:ind w:left="-284" w:right="-2" w:firstLine="992"/>
        <w:jc w:val="both"/>
        <w:rPr>
          <w:sz w:val="26"/>
          <w:szCs w:val="26"/>
        </w:rPr>
      </w:pPr>
      <w:r w:rsidRPr="006B329B">
        <w:rPr>
          <w:sz w:val="26"/>
          <w:szCs w:val="26"/>
        </w:rPr>
        <w:t>В этой связи является</w:t>
      </w:r>
      <w:r>
        <w:rPr>
          <w:b/>
          <w:sz w:val="26"/>
          <w:szCs w:val="26"/>
        </w:rPr>
        <w:t xml:space="preserve"> </w:t>
      </w:r>
      <w:r w:rsidR="00F16D0D" w:rsidRPr="00A8250A">
        <w:rPr>
          <w:sz w:val="26"/>
          <w:szCs w:val="26"/>
          <w:u w:val="single"/>
        </w:rPr>
        <w:t xml:space="preserve">нарушением </w:t>
      </w:r>
      <w:r w:rsidRPr="006B329B">
        <w:rPr>
          <w:sz w:val="26"/>
          <w:szCs w:val="26"/>
        </w:rPr>
        <w:t xml:space="preserve">Федерального закона «О благотворительной </w:t>
      </w:r>
      <w:r>
        <w:rPr>
          <w:sz w:val="26"/>
          <w:szCs w:val="26"/>
        </w:rPr>
        <w:t>деятельности и благотворительных организациях»</w:t>
      </w:r>
      <w:r w:rsidR="00F16D0D">
        <w:rPr>
          <w:sz w:val="26"/>
          <w:szCs w:val="26"/>
        </w:rPr>
        <w:t xml:space="preserve"> </w:t>
      </w:r>
      <w:r w:rsidR="00F16D0D" w:rsidRPr="00A8250A">
        <w:rPr>
          <w:sz w:val="26"/>
          <w:szCs w:val="26"/>
          <w:u w:val="single"/>
        </w:rPr>
        <w:t>требование</w:t>
      </w:r>
      <w:r w:rsidR="00F16D0D" w:rsidRPr="00A8250A">
        <w:rPr>
          <w:sz w:val="26"/>
          <w:szCs w:val="26"/>
        </w:rPr>
        <w:t xml:space="preserve"> </w:t>
      </w:r>
      <w:r w:rsidRPr="00A8250A">
        <w:rPr>
          <w:sz w:val="26"/>
          <w:szCs w:val="26"/>
        </w:rPr>
        <w:t xml:space="preserve">об оказании </w:t>
      </w:r>
      <w:r w:rsidRPr="00A8250A">
        <w:rPr>
          <w:sz w:val="26"/>
          <w:szCs w:val="26"/>
        </w:rPr>
        <w:lastRenderedPageBreak/>
        <w:t xml:space="preserve">«благотворительной» или «спонсорской» помощи родителями (законными представителями) </w:t>
      </w:r>
      <w:r w:rsidR="003965BA" w:rsidRPr="00344C70">
        <w:rPr>
          <w:b/>
          <w:sz w:val="26"/>
          <w:szCs w:val="26"/>
        </w:rPr>
        <w:t>ВСЕХ</w:t>
      </w:r>
      <w:r w:rsidRPr="00344C70">
        <w:rPr>
          <w:b/>
          <w:sz w:val="26"/>
          <w:szCs w:val="26"/>
        </w:rPr>
        <w:t xml:space="preserve"> ДЕТЕЙ</w:t>
      </w:r>
      <w:r w:rsidRPr="00A8250A">
        <w:rPr>
          <w:sz w:val="26"/>
          <w:szCs w:val="26"/>
        </w:rPr>
        <w:t xml:space="preserve">, посещающих данное образовательное учреждение,  </w:t>
      </w:r>
      <w:r w:rsidR="00F16D0D" w:rsidRPr="00A8250A">
        <w:rPr>
          <w:sz w:val="26"/>
          <w:szCs w:val="26"/>
        </w:rPr>
        <w:t xml:space="preserve"> по решению родительского комитета, родительского собрания или попечительского совета образовательного учреждения. </w:t>
      </w:r>
    </w:p>
    <w:p w:rsidR="00874AEE" w:rsidRPr="00874AEE" w:rsidRDefault="006B329B" w:rsidP="00874AEE">
      <w:pPr>
        <w:ind w:left="-284" w:right="-2" w:firstLine="992"/>
        <w:jc w:val="both"/>
        <w:rPr>
          <w:b/>
          <w:sz w:val="26"/>
          <w:szCs w:val="26"/>
          <w:u w:val="single"/>
        </w:rPr>
      </w:pPr>
      <w:r w:rsidRPr="00A8250A">
        <w:rPr>
          <w:sz w:val="26"/>
          <w:szCs w:val="26"/>
          <w:u w:val="single"/>
        </w:rPr>
        <w:t>Любая инициативная группа граждан</w:t>
      </w:r>
      <w:r>
        <w:rPr>
          <w:sz w:val="26"/>
          <w:szCs w:val="26"/>
        </w:rPr>
        <w:t xml:space="preserve">, в том числе родительский комитет, попечительский совет,  иные органы управления образовательной организации, </w:t>
      </w:r>
      <w:r w:rsidRPr="00874AEE">
        <w:rPr>
          <w:sz w:val="26"/>
          <w:szCs w:val="26"/>
        </w:rPr>
        <w:t xml:space="preserve">вправе принять решение о внесении (сборе) денежных средств </w:t>
      </w:r>
      <w:r w:rsidR="008A4817" w:rsidRPr="00874AEE">
        <w:rPr>
          <w:sz w:val="26"/>
          <w:szCs w:val="26"/>
        </w:rPr>
        <w:t xml:space="preserve"> </w:t>
      </w:r>
      <w:r w:rsidR="00344C70" w:rsidRPr="00344C70">
        <w:rPr>
          <w:b/>
          <w:sz w:val="26"/>
          <w:szCs w:val="26"/>
          <w:u w:val="single"/>
        </w:rPr>
        <w:t>только в отношении самих себя</w:t>
      </w:r>
      <w:r w:rsidR="00344C70">
        <w:rPr>
          <w:sz w:val="26"/>
          <w:szCs w:val="26"/>
        </w:rPr>
        <w:t xml:space="preserve"> </w:t>
      </w:r>
      <w:r>
        <w:rPr>
          <w:sz w:val="26"/>
          <w:szCs w:val="26"/>
        </w:rPr>
        <w:t>(членов ком</w:t>
      </w:r>
      <w:r w:rsidR="00F16D0D">
        <w:rPr>
          <w:sz w:val="26"/>
          <w:szCs w:val="26"/>
        </w:rPr>
        <w:t>итета, попечительского совета),</w:t>
      </w:r>
      <w:r w:rsidR="003965BA">
        <w:rPr>
          <w:sz w:val="26"/>
          <w:szCs w:val="26"/>
        </w:rPr>
        <w:t xml:space="preserve"> </w:t>
      </w:r>
      <w:r w:rsidRPr="00344C70">
        <w:rPr>
          <w:b/>
          <w:sz w:val="26"/>
          <w:szCs w:val="26"/>
          <w:u w:val="single"/>
        </w:rPr>
        <w:t>а не родителей (законных представителей)  всех детей, посещающих данное учреждение.</w:t>
      </w:r>
    </w:p>
    <w:p w:rsidR="00874AEE" w:rsidRPr="00BF49B0" w:rsidRDefault="006B329B" w:rsidP="00874AEE">
      <w:pPr>
        <w:ind w:left="-284" w:right="-2" w:firstLine="992"/>
        <w:jc w:val="both"/>
        <w:rPr>
          <w:sz w:val="26"/>
          <w:szCs w:val="26"/>
        </w:rPr>
      </w:pPr>
      <w:r w:rsidRPr="00BF49B0">
        <w:rPr>
          <w:sz w:val="26"/>
          <w:szCs w:val="26"/>
        </w:rPr>
        <w:t>Принятие каким-либо гражданином или организацией решения о том, что</w:t>
      </w:r>
      <w:r w:rsidRPr="008A4817">
        <w:rPr>
          <w:sz w:val="26"/>
          <w:szCs w:val="26"/>
        </w:rPr>
        <w:t xml:space="preserve"> </w:t>
      </w:r>
      <w:r w:rsidRPr="00F16D0D">
        <w:rPr>
          <w:b/>
          <w:sz w:val="26"/>
          <w:szCs w:val="26"/>
          <w:u w:val="single"/>
        </w:rPr>
        <w:t>другие граждане должны оказать благотворительную помощ</w:t>
      </w:r>
      <w:r w:rsidRPr="00A8250A">
        <w:rPr>
          <w:b/>
          <w:sz w:val="26"/>
          <w:szCs w:val="26"/>
          <w:u w:val="single"/>
        </w:rPr>
        <w:t>ь</w:t>
      </w:r>
      <w:r w:rsidRPr="00A8250A">
        <w:rPr>
          <w:sz w:val="26"/>
          <w:szCs w:val="26"/>
          <w:u w:val="single"/>
        </w:rPr>
        <w:t xml:space="preserve"> </w:t>
      </w:r>
      <w:r w:rsidR="002575DB" w:rsidRPr="00A8250A">
        <w:rPr>
          <w:b/>
          <w:sz w:val="26"/>
          <w:szCs w:val="26"/>
          <w:u w:val="single"/>
        </w:rPr>
        <w:t>третьему лицу</w:t>
      </w:r>
      <w:r w:rsidR="002575DB" w:rsidRPr="008A4817">
        <w:rPr>
          <w:sz w:val="26"/>
          <w:szCs w:val="26"/>
        </w:rPr>
        <w:t>, указанному этой организации – а в данном случае  образовательной организации,</w:t>
      </w:r>
      <w:r w:rsidR="002575DB">
        <w:rPr>
          <w:b/>
          <w:sz w:val="26"/>
          <w:szCs w:val="26"/>
        </w:rPr>
        <w:t xml:space="preserve"> </w:t>
      </w:r>
      <w:r w:rsidR="00F16D0D" w:rsidRPr="00BF49B0">
        <w:rPr>
          <w:sz w:val="26"/>
          <w:szCs w:val="26"/>
        </w:rPr>
        <w:t>нарушает</w:t>
      </w:r>
      <w:r w:rsidR="00F16D0D">
        <w:rPr>
          <w:b/>
          <w:sz w:val="26"/>
          <w:szCs w:val="26"/>
        </w:rPr>
        <w:t xml:space="preserve"> </w:t>
      </w:r>
      <w:r w:rsidR="002575DB" w:rsidRPr="00F16D0D">
        <w:rPr>
          <w:sz w:val="26"/>
          <w:szCs w:val="26"/>
        </w:rPr>
        <w:t>основной принцип оказания благотворительной помощи</w:t>
      </w:r>
      <w:r w:rsidR="002575DB">
        <w:rPr>
          <w:b/>
          <w:sz w:val="26"/>
          <w:szCs w:val="26"/>
        </w:rPr>
        <w:t xml:space="preserve"> –</w:t>
      </w:r>
      <w:r w:rsidR="00A8250A">
        <w:rPr>
          <w:b/>
          <w:sz w:val="26"/>
          <w:szCs w:val="26"/>
        </w:rPr>
        <w:t xml:space="preserve"> </w:t>
      </w:r>
      <w:r w:rsidR="00F16D0D" w:rsidRPr="00BF49B0">
        <w:rPr>
          <w:sz w:val="26"/>
          <w:szCs w:val="26"/>
        </w:rPr>
        <w:t xml:space="preserve">принцип добровольности </w:t>
      </w:r>
      <w:r w:rsidR="002575DB">
        <w:rPr>
          <w:b/>
          <w:sz w:val="26"/>
          <w:szCs w:val="26"/>
        </w:rPr>
        <w:t xml:space="preserve">и является </w:t>
      </w:r>
      <w:r w:rsidR="00BF49B0">
        <w:rPr>
          <w:b/>
          <w:sz w:val="26"/>
          <w:szCs w:val="26"/>
        </w:rPr>
        <w:t xml:space="preserve">грубым нарушением </w:t>
      </w:r>
      <w:r w:rsidR="002575DB" w:rsidRPr="00F16D0D">
        <w:rPr>
          <w:sz w:val="26"/>
          <w:szCs w:val="26"/>
        </w:rPr>
        <w:t xml:space="preserve">требований Федерального закона «О благотворительной деятельности и </w:t>
      </w:r>
      <w:r w:rsidR="008D2F45" w:rsidRPr="00F16D0D">
        <w:rPr>
          <w:sz w:val="26"/>
          <w:szCs w:val="26"/>
        </w:rPr>
        <w:t>благотворительных организациях».</w:t>
      </w:r>
    </w:p>
    <w:p w:rsidR="002575DB" w:rsidRDefault="002575DB" w:rsidP="00344C70">
      <w:pPr>
        <w:ind w:left="-284" w:right="-2" w:firstLine="992"/>
        <w:jc w:val="both"/>
        <w:rPr>
          <w:sz w:val="26"/>
          <w:szCs w:val="26"/>
        </w:rPr>
      </w:pPr>
      <w:r w:rsidRPr="002575DB">
        <w:rPr>
          <w:sz w:val="26"/>
          <w:szCs w:val="26"/>
        </w:rPr>
        <w:t>Обращаем</w:t>
      </w:r>
      <w:r>
        <w:rPr>
          <w:sz w:val="26"/>
          <w:szCs w:val="26"/>
        </w:rPr>
        <w:t xml:space="preserve"> внимание, что обязанности по внесению пожертвований не могут быть возложены на родительские комитеты (являющиеся при наличии органами управления образовательной организации) и на их председателей.</w:t>
      </w:r>
      <w:r w:rsidR="00344C70"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Родительские комитеты, а также другие органы управления (Управляющий совет, Родительское собрание, Совет Учреждения и т.д.)</w:t>
      </w:r>
      <w:r w:rsidR="00796A0F">
        <w:rPr>
          <w:sz w:val="26"/>
          <w:szCs w:val="26"/>
        </w:rPr>
        <w:t>, которые</w:t>
      </w:r>
      <w:r>
        <w:rPr>
          <w:sz w:val="26"/>
          <w:szCs w:val="26"/>
        </w:rPr>
        <w:t xml:space="preserve">  не являются юридическими лицами и не вправе вступать в договорные отношения, возникающие при заключении договоров пожертвования.</w:t>
      </w:r>
    </w:p>
    <w:p w:rsidR="00644F1C" w:rsidRPr="00344C70" w:rsidRDefault="002575DB" w:rsidP="00344C70">
      <w:pPr>
        <w:ind w:left="-284" w:right="-2" w:firstLine="992"/>
        <w:jc w:val="both"/>
        <w:rPr>
          <w:sz w:val="26"/>
          <w:szCs w:val="26"/>
        </w:rPr>
      </w:pPr>
      <w:r w:rsidRPr="00A8250A">
        <w:rPr>
          <w:sz w:val="26"/>
          <w:szCs w:val="26"/>
        </w:rPr>
        <w:t xml:space="preserve">Пожертвование может быть только добровольным. Не должно допускаться принуждение родителей (законных представителей) обучающихся (воспитанников)  к внесению пожертвований или </w:t>
      </w:r>
      <w:r w:rsidR="00F16D0D" w:rsidRPr="00A8250A">
        <w:rPr>
          <w:sz w:val="26"/>
          <w:szCs w:val="26"/>
        </w:rPr>
        <w:t xml:space="preserve">оказанию </w:t>
      </w:r>
      <w:r w:rsidRPr="00A8250A">
        <w:rPr>
          <w:sz w:val="26"/>
          <w:szCs w:val="26"/>
        </w:rPr>
        <w:t>иных форм материальной помощи.</w:t>
      </w:r>
    </w:p>
    <w:p w:rsidR="002575DB" w:rsidRPr="00773F55" w:rsidRDefault="002575DB" w:rsidP="002575DB">
      <w:pPr>
        <w:ind w:left="-284" w:right="-2" w:firstLine="992"/>
        <w:jc w:val="both"/>
        <w:rPr>
          <w:sz w:val="26"/>
          <w:szCs w:val="26"/>
        </w:rPr>
      </w:pPr>
      <w:r w:rsidRPr="00773F55">
        <w:rPr>
          <w:b/>
          <w:sz w:val="26"/>
          <w:szCs w:val="26"/>
        </w:rPr>
        <w:t>Не допускается принуждение</w:t>
      </w:r>
      <w:r w:rsidRPr="00773F55">
        <w:rPr>
          <w:sz w:val="26"/>
          <w:szCs w:val="26"/>
        </w:rPr>
        <w:t xml:space="preserve"> граждан и юридических лиц в каких-либо формах, в том числе путём:</w:t>
      </w:r>
    </w:p>
    <w:p w:rsidR="002575DB" w:rsidRPr="00773F55" w:rsidRDefault="00F16D0D" w:rsidP="002575DB">
      <w:pPr>
        <w:ind w:left="-284" w:right="-2" w:firstLine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D2F45">
        <w:rPr>
          <w:sz w:val="26"/>
          <w:szCs w:val="26"/>
        </w:rPr>
        <w:t>внесения записей в дневники, т</w:t>
      </w:r>
      <w:r w:rsidR="002575DB" w:rsidRPr="00773F55">
        <w:rPr>
          <w:sz w:val="26"/>
          <w:szCs w:val="26"/>
        </w:rPr>
        <w:t xml:space="preserve">етради обучающихся, </w:t>
      </w:r>
    </w:p>
    <w:p w:rsidR="002575DB" w:rsidRDefault="00F16D0D" w:rsidP="002575DB">
      <w:pPr>
        <w:ind w:left="-284" w:right="-2" w:firstLine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6A0F">
        <w:rPr>
          <w:sz w:val="26"/>
          <w:szCs w:val="26"/>
        </w:rPr>
        <w:t>выдачи</w:t>
      </w:r>
      <w:r w:rsidR="002575DB" w:rsidRPr="00773F55">
        <w:rPr>
          <w:sz w:val="26"/>
          <w:szCs w:val="26"/>
        </w:rPr>
        <w:t xml:space="preserve"> уведомлений о необходимости внесения денежных средств и (или) товаров</w:t>
      </w:r>
      <w:r w:rsidR="002618EB" w:rsidRPr="00773F55">
        <w:rPr>
          <w:sz w:val="26"/>
          <w:szCs w:val="26"/>
        </w:rPr>
        <w:t>, продуктов, материалов;</w:t>
      </w:r>
      <w:r w:rsidR="008D2F45">
        <w:rPr>
          <w:sz w:val="26"/>
          <w:szCs w:val="26"/>
        </w:rPr>
        <w:t xml:space="preserve"> </w:t>
      </w:r>
    </w:p>
    <w:p w:rsidR="00F16D0D" w:rsidRDefault="00796A0F" w:rsidP="002575DB">
      <w:pPr>
        <w:ind w:left="-284" w:right="-2" w:firstLine="992"/>
        <w:jc w:val="both"/>
        <w:rPr>
          <w:sz w:val="26"/>
          <w:szCs w:val="26"/>
        </w:rPr>
      </w:pPr>
      <w:r>
        <w:rPr>
          <w:sz w:val="26"/>
          <w:szCs w:val="26"/>
        </w:rPr>
        <w:t>- требования</w:t>
      </w:r>
      <w:r w:rsidR="00F16D0D">
        <w:rPr>
          <w:sz w:val="26"/>
          <w:szCs w:val="26"/>
        </w:rPr>
        <w:t xml:space="preserve"> подтвердить факт ознакомления с положением о добровольных пожертвованиях в заявлении  о приёме в образовательную организацию;</w:t>
      </w:r>
    </w:p>
    <w:p w:rsidR="002E3042" w:rsidRPr="00773F55" w:rsidRDefault="002E3042" w:rsidP="002E3042">
      <w:pPr>
        <w:ind w:left="-284" w:right="-2" w:firstLine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16D0D">
        <w:rPr>
          <w:sz w:val="26"/>
          <w:szCs w:val="26"/>
        </w:rPr>
        <w:t xml:space="preserve">- </w:t>
      </w:r>
      <w:r w:rsidR="00796A0F"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«замены добровольных пожертвований» оказанием родителями (законными представителями) обучающихся различных услуг образовательной организации (ремонтно-строительных, оформительских и других) по согласованию с Администрацией образовательной организации  и заключением договора с указан</w:t>
      </w:r>
      <w:r w:rsidR="00DF1F36">
        <w:rPr>
          <w:sz w:val="26"/>
          <w:szCs w:val="26"/>
        </w:rPr>
        <w:t>ием сметы на оказываемые услуги;</w:t>
      </w:r>
    </w:p>
    <w:p w:rsidR="00344C70" w:rsidRDefault="00F74537" w:rsidP="00BF49B0">
      <w:pPr>
        <w:ind w:left="-284" w:right="-2" w:firstLine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6A0F">
        <w:rPr>
          <w:sz w:val="26"/>
          <w:szCs w:val="26"/>
        </w:rPr>
        <w:t>принятия</w:t>
      </w:r>
      <w:r w:rsidR="008778E0">
        <w:rPr>
          <w:sz w:val="26"/>
          <w:szCs w:val="26"/>
        </w:rPr>
        <w:t xml:space="preserve"> решений на родите</w:t>
      </w:r>
      <w:r w:rsidR="002618EB" w:rsidRPr="00773F55">
        <w:rPr>
          <w:sz w:val="26"/>
          <w:szCs w:val="26"/>
        </w:rPr>
        <w:t xml:space="preserve">льских собраниях, родительских комитетах, </w:t>
      </w:r>
      <w:r w:rsidR="002618EB" w:rsidRPr="00DF1F36">
        <w:rPr>
          <w:b/>
          <w:sz w:val="26"/>
          <w:szCs w:val="26"/>
          <w:u w:val="single"/>
        </w:rPr>
        <w:t>обязывающих внести денежные средства</w:t>
      </w:r>
      <w:r>
        <w:rPr>
          <w:sz w:val="26"/>
          <w:szCs w:val="26"/>
        </w:rPr>
        <w:t xml:space="preserve"> в фонд организации, класса,</w:t>
      </w:r>
      <w:r w:rsidR="002618EB" w:rsidRPr="00773F55">
        <w:rPr>
          <w:sz w:val="26"/>
          <w:szCs w:val="26"/>
        </w:rPr>
        <w:t xml:space="preserve"> группы.</w:t>
      </w:r>
    </w:p>
    <w:p w:rsidR="002618EB" w:rsidRPr="00BF49B0" w:rsidRDefault="00F16D0D" w:rsidP="00BF49B0">
      <w:pPr>
        <w:ind w:left="-284" w:right="-2" w:firstLine="99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В случае,</w:t>
      </w:r>
      <w:r w:rsidR="002618EB" w:rsidRPr="00773F55">
        <w:rPr>
          <w:sz w:val="26"/>
          <w:szCs w:val="26"/>
        </w:rPr>
        <w:t xml:space="preserve"> если в школе, детском саду, учреждении дополнительного образования, детской школе искусств кем-либо (воспитателем, учителем, педагогом дополнительного образования, членами родительского комитета, попечительского совета, любым из родителей (законным представителем) ОБЪЯВЛЕНО УСТНО или ПИСЬМЕННО, что </w:t>
      </w:r>
      <w:r w:rsidR="002618EB" w:rsidRPr="00773F55">
        <w:rPr>
          <w:b/>
          <w:sz w:val="26"/>
          <w:szCs w:val="26"/>
          <w:u w:val="single"/>
        </w:rPr>
        <w:t>кем-то принято решение о сборе</w:t>
      </w:r>
      <w:r w:rsidR="002618EB" w:rsidRPr="00773F55">
        <w:rPr>
          <w:sz w:val="26"/>
          <w:szCs w:val="26"/>
        </w:rPr>
        <w:t xml:space="preserve"> «благотворительных взносов» («добровольных пожертвований»</w:t>
      </w:r>
      <w:r w:rsidR="008A4817" w:rsidRPr="00773F55">
        <w:rPr>
          <w:sz w:val="26"/>
          <w:szCs w:val="26"/>
        </w:rPr>
        <w:t>)</w:t>
      </w:r>
      <w:r w:rsidR="002618EB" w:rsidRPr="00773F55">
        <w:rPr>
          <w:sz w:val="26"/>
          <w:szCs w:val="26"/>
        </w:rPr>
        <w:t xml:space="preserve"> </w:t>
      </w:r>
      <w:r w:rsidR="002618EB" w:rsidRPr="00773F55">
        <w:rPr>
          <w:sz w:val="26"/>
          <w:szCs w:val="26"/>
          <w:u w:val="single"/>
        </w:rPr>
        <w:t xml:space="preserve">в определённой сумме на определённые цели, то </w:t>
      </w:r>
      <w:r w:rsidR="00344C70">
        <w:rPr>
          <w:sz w:val="26"/>
          <w:szCs w:val="26"/>
          <w:u w:val="single"/>
        </w:rPr>
        <w:t xml:space="preserve"> </w:t>
      </w:r>
      <w:r w:rsidR="00344C70" w:rsidRPr="00565259">
        <w:rPr>
          <w:b/>
          <w:sz w:val="26"/>
          <w:szCs w:val="26"/>
        </w:rPr>
        <w:t>д</w:t>
      </w:r>
      <w:r w:rsidR="00344C70" w:rsidRPr="00344C70">
        <w:rPr>
          <w:b/>
          <w:sz w:val="26"/>
          <w:szCs w:val="26"/>
        </w:rPr>
        <w:t>анное решение распространяется только на лиц, его принявших</w:t>
      </w:r>
      <w:r w:rsidR="00344C70">
        <w:rPr>
          <w:sz w:val="26"/>
          <w:szCs w:val="26"/>
        </w:rPr>
        <w:t xml:space="preserve">, </w:t>
      </w:r>
      <w:r w:rsidR="002618EB" w:rsidRPr="00773F55">
        <w:rPr>
          <w:sz w:val="26"/>
          <w:szCs w:val="26"/>
          <w:u w:val="single"/>
        </w:rPr>
        <w:t>и не влечёт обязанности внесения таких сборов другими родителями (законными представителями),</w:t>
      </w:r>
    </w:p>
    <w:p w:rsidR="000544FD" w:rsidRPr="00BF49B0" w:rsidRDefault="00D36717" w:rsidP="00BF49B0">
      <w:pPr>
        <w:ind w:left="-284" w:right="-2" w:firstLine="992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Пожертвования</w:t>
      </w:r>
      <w:r w:rsidR="002618EB" w:rsidRPr="0044704C">
        <w:rPr>
          <w:b/>
          <w:sz w:val="26"/>
          <w:szCs w:val="26"/>
        </w:rPr>
        <w:t>,</w:t>
      </w:r>
      <w:r w:rsidR="00344C70">
        <w:rPr>
          <w:sz w:val="26"/>
          <w:szCs w:val="26"/>
        </w:rPr>
        <w:t xml:space="preserve"> которые</w:t>
      </w:r>
      <w:r>
        <w:rPr>
          <w:sz w:val="26"/>
          <w:szCs w:val="26"/>
        </w:rPr>
        <w:t xml:space="preserve"> </w:t>
      </w:r>
      <w:r w:rsidRPr="00D36717">
        <w:rPr>
          <w:b/>
          <w:sz w:val="26"/>
          <w:szCs w:val="26"/>
        </w:rPr>
        <w:t>периодически передаются всеми родителями</w:t>
      </w:r>
      <w:r>
        <w:rPr>
          <w:sz w:val="26"/>
          <w:szCs w:val="26"/>
        </w:rPr>
        <w:t xml:space="preserve"> (законными представителями) </w:t>
      </w:r>
      <w:r w:rsidR="00A8250A">
        <w:rPr>
          <w:sz w:val="26"/>
          <w:szCs w:val="26"/>
        </w:rPr>
        <w:t>на нужды образовательной организации</w:t>
      </w:r>
      <w:r w:rsidR="002618EB" w:rsidRPr="000544FD">
        <w:rPr>
          <w:sz w:val="26"/>
          <w:szCs w:val="26"/>
        </w:rPr>
        <w:t xml:space="preserve">, </w:t>
      </w:r>
      <w:r w:rsidR="000544FD" w:rsidRPr="000544FD">
        <w:rPr>
          <w:sz w:val="26"/>
          <w:szCs w:val="26"/>
        </w:rPr>
        <w:t>причём</w:t>
      </w:r>
      <w:r w:rsidR="008778E0">
        <w:rPr>
          <w:sz w:val="26"/>
          <w:szCs w:val="26"/>
        </w:rPr>
        <w:t xml:space="preserve"> </w:t>
      </w:r>
      <w:r w:rsidR="008778E0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фиксированных суммах</w:t>
      </w:r>
      <w:r w:rsidR="002618EB" w:rsidRPr="000544FD">
        <w:rPr>
          <w:sz w:val="26"/>
          <w:szCs w:val="26"/>
        </w:rPr>
        <w:t xml:space="preserve">, </w:t>
      </w:r>
      <w:r w:rsidR="002618EB" w:rsidRPr="00D36717">
        <w:rPr>
          <w:sz w:val="26"/>
          <w:szCs w:val="26"/>
        </w:rPr>
        <w:t xml:space="preserve">при проверке контролирующих органов расцениваются как </w:t>
      </w:r>
      <w:r w:rsidR="002618EB" w:rsidRPr="0044704C">
        <w:rPr>
          <w:b/>
          <w:sz w:val="26"/>
          <w:szCs w:val="26"/>
        </w:rPr>
        <w:lastRenderedPageBreak/>
        <w:t>ПОБОРЫ</w:t>
      </w:r>
      <w:r>
        <w:rPr>
          <w:b/>
          <w:sz w:val="26"/>
          <w:szCs w:val="26"/>
        </w:rPr>
        <w:t xml:space="preserve"> с родителей (законных представителей)</w:t>
      </w:r>
      <w:r w:rsidR="002618EB" w:rsidRPr="0044704C">
        <w:rPr>
          <w:b/>
          <w:sz w:val="26"/>
          <w:szCs w:val="26"/>
        </w:rPr>
        <w:t>,</w:t>
      </w:r>
      <w:r w:rsidR="002618EB" w:rsidRPr="000544FD">
        <w:rPr>
          <w:sz w:val="26"/>
          <w:szCs w:val="26"/>
        </w:rPr>
        <w:t xml:space="preserve"> </w:t>
      </w:r>
      <w:r w:rsidR="0044704C">
        <w:rPr>
          <w:sz w:val="26"/>
          <w:szCs w:val="26"/>
        </w:rPr>
        <w:t xml:space="preserve"> а также </w:t>
      </w:r>
      <w:r w:rsidR="002618EB" w:rsidRPr="000544FD">
        <w:rPr>
          <w:sz w:val="26"/>
          <w:szCs w:val="26"/>
        </w:rPr>
        <w:t xml:space="preserve">нарушение  принципа добровольности при привлечении денежных средств, установленного статьёй 4 Федерального закона </w:t>
      </w:r>
      <w:r w:rsidR="000544FD" w:rsidRPr="000544FD">
        <w:rPr>
          <w:sz w:val="26"/>
          <w:szCs w:val="26"/>
        </w:rPr>
        <w:t>от 11.08.1995 г. № 135-ФЗ «О благотворительной деятельности и благотворительных организациях».</w:t>
      </w:r>
    </w:p>
    <w:p w:rsidR="008A4817" w:rsidRDefault="000544FD" w:rsidP="00A8250A">
      <w:pPr>
        <w:ind w:left="-284" w:right="-2" w:firstLine="992"/>
        <w:jc w:val="both"/>
        <w:rPr>
          <w:sz w:val="26"/>
          <w:szCs w:val="26"/>
        </w:rPr>
      </w:pPr>
      <w:r w:rsidRPr="00A8250A">
        <w:rPr>
          <w:sz w:val="26"/>
          <w:szCs w:val="26"/>
        </w:rPr>
        <w:t>Отсутствие должного контроля</w:t>
      </w:r>
      <w:r w:rsidRPr="000544FD">
        <w:rPr>
          <w:sz w:val="26"/>
          <w:szCs w:val="26"/>
        </w:rPr>
        <w:t xml:space="preserve"> со стороны муниципальных органов, осуществляющих управление в сфере образования, руководите</w:t>
      </w:r>
      <w:r w:rsidR="00565259">
        <w:rPr>
          <w:sz w:val="26"/>
          <w:szCs w:val="26"/>
        </w:rPr>
        <w:t>лей образовательных организаций</w:t>
      </w:r>
      <w:r w:rsidRPr="000544FD">
        <w:rPr>
          <w:sz w:val="26"/>
          <w:szCs w:val="26"/>
        </w:rPr>
        <w:t xml:space="preserve"> за реализацией права </w:t>
      </w:r>
      <w:r>
        <w:rPr>
          <w:sz w:val="26"/>
          <w:szCs w:val="26"/>
        </w:rPr>
        <w:t xml:space="preserve">по привлечению дополнительных финансовых средств, в том числе за счёт добровольных пожертвований </w:t>
      </w:r>
      <w:r w:rsidRPr="00A8250A">
        <w:rPr>
          <w:sz w:val="26"/>
          <w:szCs w:val="26"/>
        </w:rPr>
        <w:t>приводит к нарушениям:</w:t>
      </w:r>
    </w:p>
    <w:p w:rsidR="000544FD" w:rsidRPr="00A8250A" w:rsidRDefault="00DF1F36" w:rsidP="00565259">
      <w:pPr>
        <w:ind w:left="-284" w:right="-2" w:firstLine="99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0544FD" w:rsidRPr="000544FD">
        <w:rPr>
          <w:b/>
          <w:sz w:val="26"/>
          <w:szCs w:val="26"/>
        </w:rPr>
        <w:t xml:space="preserve">принципа добровольности </w:t>
      </w:r>
      <w:r w:rsidR="000544FD" w:rsidRPr="00DB3F89">
        <w:rPr>
          <w:sz w:val="26"/>
          <w:szCs w:val="26"/>
        </w:rPr>
        <w:t>при оказании родителями (законными представителями) обучающихся (воспитанников) финансовой помощи</w:t>
      </w:r>
      <w:r w:rsidR="000544FD">
        <w:rPr>
          <w:sz w:val="26"/>
          <w:szCs w:val="26"/>
        </w:rPr>
        <w:t xml:space="preserve"> на улучшение материально-технического состояния образовательной организации (ремонт помещений, организация охраны, хозяйственные нужды и т.п.), </w:t>
      </w:r>
      <w:r w:rsidR="000544FD" w:rsidRPr="008A4817">
        <w:rPr>
          <w:sz w:val="26"/>
          <w:szCs w:val="26"/>
        </w:rPr>
        <w:t>выражающегося</w:t>
      </w:r>
      <w:r w:rsidR="000544FD" w:rsidRPr="000544FD">
        <w:rPr>
          <w:b/>
          <w:sz w:val="26"/>
          <w:szCs w:val="26"/>
        </w:rPr>
        <w:t xml:space="preserve"> </w:t>
      </w:r>
      <w:r w:rsidR="000544FD" w:rsidRPr="00A8250A">
        <w:rPr>
          <w:sz w:val="26"/>
          <w:szCs w:val="26"/>
        </w:rPr>
        <w:t>в установлении фиксированных размеров целевых и сп</w:t>
      </w:r>
      <w:r w:rsidR="00644F1C" w:rsidRPr="00A8250A">
        <w:rPr>
          <w:sz w:val="26"/>
          <w:szCs w:val="26"/>
        </w:rPr>
        <w:t>онсорских взносов, а также в установленной  образовательными организациями  периодичности</w:t>
      </w:r>
      <w:r w:rsidR="000544FD" w:rsidRPr="00A8250A">
        <w:rPr>
          <w:sz w:val="26"/>
          <w:szCs w:val="26"/>
        </w:rPr>
        <w:t xml:space="preserve"> их внесения;</w:t>
      </w:r>
    </w:p>
    <w:p w:rsidR="00A8250A" w:rsidRDefault="00DF1F36" w:rsidP="00565259">
      <w:pPr>
        <w:ind w:left="-284" w:right="-2" w:firstLine="99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0544FD">
        <w:rPr>
          <w:b/>
          <w:sz w:val="26"/>
          <w:szCs w:val="26"/>
        </w:rPr>
        <w:t>порядка приёма денежных средств и их хранения, а также порядка ведения отчётности об их использовании</w:t>
      </w:r>
      <w:r w:rsidR="0044704C">
        <w:rPr>
          <w:b/>
          <w:sz w:val="26"/>
          <w:szCs w:val="26"/>
        </w:rPr>
        <w:t xml:space="preserve">, </w:t>
      </w:r>
      <w:r w:rsidR="0044704C" w:rsidRPr="00DB3F89">
        <w:rPr>
          <w:sz w:val="26"/>
          <w:szCs w:val="26"/>
        </w:rPr>
        <w:t xml:space="preserve">что выражается </w:t>
      </w:r>
      <w:r w:rsidR="0044704C" w:rsidRPr="00A8250A">
        <w:rPr>
          <w:sz w:val="26"/>
          <w:szCs w:val="26"/>
        </w:rPr>
        <w:t xml:space="preserve">в </w:t>
      </w:r>
      <w:r w:rsidR="008A4817" w:rsidRPr="00A8250A">
        <w:rPr>
          <w:sz w:val="26"/>
          <w:szCs w:val="26"/>
        </w:rPr>
        <w:t>отсутствии</w:t>
      </w:r>
      <w:r w:rsidR="00D36717">
        <w:rPr>
          <w:sz w:val="26"/>
          <w:szCs w:val="26"/>
        </w:rPr>
        <w:t xml:space="preserve"> </w:t>
      </w:r>
      <w:r w:rsidR="008A4817" w:rsidRPr="00A8250A">
        <w:rPr>
          <w:sz w:val="26"/>
          <w:szCs w:val="26"/>
        </w:rPr>
        <w:t xml:space="preserve">у </w:t>
      </w:r>
      <w:r w:rsidR="0044704C" w:rsidRPr="00A8250A">
        <w:rPr>
          <w:sz w:val="26"/>
          <w:szCs w:val="26"/>
        </w:rPr>
        <w:t>образовательной</w:t>
      </w:r>
      <w:r w:rsidR="000544FD" w:rsidRPr="00A8250A">
        <w:rPr>
          <w:sz w:val="26"/>
          <w:szCs w:val="26"/>
        </w:rPr>
        <w:t xml:space="preserve">  организаци</w:t>
      </w:r>
      <w:r w:rsidR="0044704C" w:rsidRPr="00A8250A">
        <w:rPr>
          <w:sz w:val="26"/>
          <w:szCs w:val="26"/>
        </w:rPr>
        <w:t>и</w:t>
      </w:r>
      <w:r w:rsidR="000544FD" w:rsidRPr="00A8250A">
        <w:rPr>
          <w:sz w:val="26"/>
          <w:szCs w:val="26"/>
        </w:rPr>
        <w:t>,</w:t>
      </w:r>
      <w:r w:rsidR="0044704C" w:rsidRPr="00A8250A">
        <w:rPr>
          <w:sz w:val="26"/>
          <w:szCs w:val="26"/>
        </w:rPr>
        <w:t xml:space="preserve"> принимающей</w:t>
      </w:r>
      <w:r w:rsidR="000544FD" w:rsidRPr="00A8250A">
        <w:rPr>
          <w:sz w:val="26"/>
          <w:szCs w:val="26"/>
        </w:rPr>
        <w:t xml:space="preserve"> пожертвование, </w:t>
      </w:r>
      <w:r w:rsidR="008A4817" w:rsidRPr="00A8250A">
        <w:rPr>
          <w:sz w:val="26"/>
          <w:szCs w:val="26"/>
        </w:rPr>
        <w:t>обособленного</w:t>
      </w:r>
      <w:r w:rsidR="000544FD" w:rsidRPr="00A8250A">
        <w:rPr>
          <w:sz w:val="26"/>
          <w:szCs w:val="26"/>
        </w:rPr>
        <w:t xml:space="preserve"> учёт</w:t>
      </w:r>
      <w:r w:rsidR="008A4817" w:rsidRPr="00A8250A">
        <w:rPr>
          <w:sz w:val="26"/>
          <w:szCs w:val="26"/>
        </w:rPr>
        <w:t>а</w:t>
      </w:r>
      <w:r w:rsidR="000544FD" w:rsidRPr="00A8250A">
        <w:rPr>
          <w:sz w:val="26"/>
          <w:szCs w:val="26"/>
        </w:rPr>
        <w:t xml:space="preserve"> всех операций по использованию пожертвованных денежных средств и пожертвованного и</w:t>
      </w:r>
      <w:r w:rsidR="0044704C" w:rsidRPr="00A8250A">
        <w:rPr>
          <w:sz w:val="26"/>
          <w:szCs w:val="26"/>
        </w:rPr>
        <w:t>мущества</w:t>
      </w:r>
      <w:r w:rsidR="00A8250A">
        <w:rPr>
          <w:sz w:val="26"/>
          <w:szCs w:val="26"/>
        </w:rPr>
        <w:t>.</w:t>
      </w:r>
    </w:p>
    <w:p w:rsidR="00DF1F36" w:rsidRPr="00BF49B0" w:rsidRDefault="00644F1C" w:rsidP="00BF49B0">
      <w:pPr>
        <w:ind w:left="-284" w:right="-2" w:firstLine="992"/>
        <w:jc w:val="both"/>
        <w:rPr>
          <w:sz w:val="26"/>
          <w:szCs w:val="26"/>
        </w:rPr>
      </w:pPr>
      <w:r w:rsidRPr="00A8250A">
        <w:rPr>
          <w:sz w:val="26"/>
          <w:szCs w:val="26"/>
        </w:rPr>
        <w:t xml:space="preserve"> </w:t>
      </w:r>
      <w:r w:rsidR="000544FD" w:rsidRPr="00A8250A">
        <w:rPr>
          <w:sz w:val="26"/>
          <w:szCs w:val="26"/>
        </w:rPr>
        <w:t>За совершение нарушений или ограничений права на получение общедоступного и бесплатного образования, принципа добровольности привлечения денежных средств</w:t>
      </w:r>
      <w:r w:rsidR="000544FD" w:rsidRPr="00DB3F89">
        <w:rPr>
          <w:sz w:val="26"/>
          <w:szCs w:val="26"/>
        </w:rPr>
        <w:t xml:space="preserve"> должностные и юридические лица </w:t>
      </w:r>
      <w:r w:rsidR="000544FD" w:rsidRPr="00A8250A">
        <w:rPr>
          <w:sz w:val="26"/>
          <w:szCs w:val="26"/>
        </w:rPr>
        <w:t>привлекаются к административной ответственности</w:t>
      </w:r>
      <w:r w:rsidR="00C927F3" w:rsidRPr="00A8250A">
        <w:rPr>
          <w:sz w:val="26"/>
          <w:szCs w:val="26"/>
        </w:rPr>
        <w:t xml:space="preserve"> по</w:t>
      </w:r>
      <w:r w:rsidR="00C927F3" w:rsidRPr="00DB3F89">
        <w:rPr>
          <w:sz w:val="26"/>
          <w:szCs w:val="26"/>
        </w:rPr>
        <w:t xml:space="preserve"> </w:t>
      </w:r>
      <w:r w:rsidR="00C927F3" w:rsidRPr="00A8250A">
        <w:rPr>
          <w:sz w:val="26"/>
          <w:szCs w:val="26"/>
          <w:u w:val="single"/>
        </w:rPr>
        <w:t>части 1 статьи 5.57 Кодекса об административных правонарушениях</w:t>
      </w:r>
      <w:r w:rsidR="00C927F3" w:rsidRPr="00DB3F89">
        <w:rPr>
          <w:sz w:val="26"/>
          <w:szCs w:val="26"/>
        </w:rPr>
        <w:t xml:space="preserve"> с наложением административного штрафа в размере от 30 до 200 тысяч рублей в зависимости от субъекта правонарушений.</w:t>
      </w:r>
    </w:p>
    <w:p w:rsidR="00304C62" w:rsidRDefault="00C927F3" w:rsidP="00BF49B0">
      <w:pPr>
        <w:ind w:left="-284" w:right="-2" w:firstLine="992"/>
        <w:jc w:val="both"/>
        <w:rPr>
          <w:sz w:val="26"/>
          <w:szCs w:val="26"/>
        </w:rPr>
      </w:pPr>
      <w:r w:rsidRPr="00C927F3">
        <w:rPr>
          <w:sz w:val="26"/>
          <w:szCs w:val="26"/>
        </w:rPr>
        <w:t>На основании подпункта «а» пункта 2 постановления Правительства РФ от 10.07.2013 г. № 582 «Об утверждении Правил размещения на официальном сайте образовательной организации в  информационно-коммуникационной сети «Интернет</w:t>
      </w:r>
      <w:r>
        <w:rPr>
          <w:sz w:val="26"/>
          <w:szCs w:val="26"/>
        </w:rPr>
        <w:t>» и обновления информации об образовательной организации» информация о поступлении финансовых и материальных средств, в том числе и добровольных пожертвований, и об их расходовании по итогам года, должна быть размещена на официальном сайте образовательной  организации.</w:t>
      </w:r>
    </w:p>
    <w:p w:rsidR="00BF49B0" w:rsidRPr="00BF49B0" w:rsidRDefault="00BF49B0" w:rsidP="00BF49B0">
      <w:pPr>
        <w:ind w:left="-284" w:right="-2" w:firstLine="992"/>
        <w:jc w:val="both"/>
        <w:rPr>
          <w:sz w:val="26"/>
          <w:szCs w:val="26"/>
        </w:rPr>
      </w:pPr>
    </w:p>
    <w:p w:rsidR="00F16D0D" w:rsidRPr="00C927F3" w:rsidRDefault="00C927F3" w:rsidP="00BF49B0">
      <w:pPr>
        <w:ind w:left="-284" w:firstLine="992"/>
        <w:jc w:val="both"/>
        <w:rPr>
          <w:sz w:val="26"/>
          <w:szCs w:val="26"/>
        </w:rPr>
      </w:pPr>
      <w:r w:rsidRPr="00C927F3">
        <w:rPr>
          <w:sz w:val="26"/>
          <w:szCs w:val="26"/>
        </w:rPr>
        <w:t xml:space="preserve">В целях предупреждения указанных нарушений </w:t>
      </w:r>
      <w:r w:rsidR="00F16D0D">
        <w:rPr>
          <w:sz w:val="26"/>
          <w:szCs w:val="26"/>
        </w:rPr>
        <w:t xml:space="preserve">Департамент образования, культуры и молодёжной политики Чукотского автономного округа рекомендует </w:t>
      </w:r>
      <w:r w:rsidRPr="00C927F3">
        <w:rPr>
          <w:sz w:val="26"/>
          <w:szCs w:val="26"/>
        </w:rPr>
        <w:t>руководителям</w:t>
      </w:r>
      <w:r w:rsidR="009F480F" w:rsidRPr="00C927F3">
        <w:rPr>
          <w:sz w:val="26"/>
          <w:szCs w:val="26"/>
        </w:rPr>
        <w:t xml:space="preserve"> органов местного самоуправления, осуществ</w:t>
      </w:r>
      <w:r w:rsidRPr="00C927F3">
        <w:rPr>
          <w:sz w:val="26"/>
          <w:szCs w:val="26"/>
        </w:rPr>
        <w:t>ляющим</w:t>
      </w:r>
      <w:r w:rsidR="009F480F" w:rsidRPr="00C927F3">
        <w:rPr>
          <w:sz w:val="26"/>
          <w:szCs w:val="26"/>
        </w:rPr>
        <w:t xml:space="preserve"> у</w:t>
      </w:r>
      <w:r w:rsidRPr="00C927F3">
        <w:rPr>
          <w:sz w:val="26"/>
          <w:szCs w:val="26"/>
        </w:rPr>
        <w:t xml:space="preserve">правление в сфере образования усилить контроль за соблюдением образовательными организациями порядка </w:t>
      </w:r>
      <w:r>
        <w:rPr>
          <w:sz w:val="26"/>
          <w:szCs w:val="26"/>
        </w:rPr>
        <w:t>привлечения дополнительных финансовых средств, в том числе за счёт добровольных пожертвований физических лиц.</w:t>
      </w:r>
    </w:p>
    <w:p w:rsidR="00874AEE" w:rsidRPr="00874AEE" w:rsidRDefault="00C927F3" w:rsidP="00565259">
      <w:pPr>
        <w:ind w:left="-284" w:firstLine="992"/>
        <w:jc w:val="both"/>
      </w:pPr>
      <w:r>
        <w:rPr>
          <w:sz w:val="26"/>
          <w:szCs w:val="26"/>
        </w:rPr>
        <w:t>Проси</w:t>
      </w:r>
      <w:r w:rsidR="00F16D0D">
        <w:rPr>
          <w:sz w:val="26"/>
          <w:szCs w:val="26"/>
        </w:rPr>
        <w:t>м</w:t>
      </w:r>
      <w:r>
        <w:rPr>
          <w:sz w:val="26"/>
          <w:szCs w:val="26"/>
        </w:rPr>
        <w:t xml:space="preserve"> также </w:t>
      </w:r>
      <w:r w:rsidR="009F480F" w:rsidRPr="00C927F3">
        <w:rPr>
          <w:sz w:val="26"/>
          <w:szCs w:val="26"/>
        </w:rPr>
        <w:t>довести данную информацию</w:t>
      </w:r>
      <w:r w:rsidR="005A26A4" w:rsidRPr="00C927F3">
        <w:rPr>
          <w:sz w:val="26"/>
          <w:szCs w:val="26"/>
        </w:rPr>
        <w:t>,</w:t>
      </w:r>
      <w:r w:rsidR="00C9678D" w:rsidRPr="00C927F3">
        <w:rPr>
          <w:sz w:val="26"/>
          <w:szCs w:val="26"/>
        </w:rPr>
        <w:t xml:space="preserve"> до сведения</w:t>
      </w:r>
      <w:r w:rsidR="009F480F" w:rsidRPr="00C927F3">
        <w:rPr>
          <w:sz w:val="26"/>
          <w:szCs w:val="26"/>
        </w:rPr>
        <w:t xml:space="preserve"> руководителей подведомственных образовательных организаций, реализующих образовательные программы </w:t>
      </w:r>
      <w:r w:rsidR="00796A0F">
        <w:rPr>
          <w:sz w:val="26"/>
          <w:szCs w:val="26"/>
        </w:rPr>
        <w:t>дошкольного, начального общего,</w:t>
      </w:r>
      <w:r>
        <w:rPr>
          <w:sz w:val="26"/>
          <w:szCs w:val="26"/>
        </w:rPr>
        <w:t xml:space="preserve"> основного общего, среднего общего и </w:t>
      </w:r>
      <w:r w:rsidR="009F480F" w:rsidRPr="00C927F3">
        <w:rPr>
          <w:sz w:val="26"/>
          <w:szCs w:val="26"/>
        </w:rPr>
        <w:t>дополнительного образования</w:t>
      </w:r>
      <w:r>
        <w:rPr>
          <w:sz w:val="26"/>
          <w:szCs w:val="26"/>
        </w:rPr>
        <w:t xml:space="preserve"> детей</w:t>
      </w:r>
      <w:r w:rsidR="00C9678D" w:rsidRPr="00C927F3">
        <w:t>.</w:t>
      </w:r>
    </w:p>
    <w:p w:rsidR="00644F1C" w:rsidRPr="00C927F3" w:rsidRDefault="00A8250A" w:rsidP="00DF1F36">
      <w:pPr>
        <w:ind w:left="-284" w:firstLine="992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Информация о типичных</w:t>
      </w:r>
      <w:r w:rsidR="00644F1C" w:rsidRPr="00644F1C">
        <w:rPr>
          <w:sz w:val="26"/>
          <w:szCs w:val="26"/>
        </w:rPr>
        <w:t xml:space="preserve"> нарушения</w:t>
      </w:r>
      <w:r>
        <w:rPr>
          <w:sz w:val="26"/>
          <w:szCs w:val="26"/>
        </w:rPr>
        <w:t>х</w:t>
      </w:r>
      <w:r w:rsidR="00644F1C" w:rsidRPr="00644F1C">
        <w:rPr>
          <w:b/>
          <w:bCs/>
          <w:sz w:val="26"/>
          <w:szCs w:val="26"/>
        </w:rPr>
        <w:t xml:space="preserve"> </w:t>
      </w:r>
      <w:r w:rsidR="00644F1C" w:rsidRPr="00644F1C">
        <w:rPr>
          <w:bCs/>
          <w:sz w:val="26"/>
          <w:szCs w:val="26"/>
        </w:rPr>
        <w:t>законодательства Российской Федерации при привлечении благотворительных пожертвований</w:t>
      </w:r>
      <w:r w:rsidR="00644F1C">
        <w:rPr>
          <w:sz w:val="26"/>
          <w:szCs w:val="26"/>
        </w:rPr>
        <w:t xml:space="preserve">  - на 3 л в 1 экз.</w:t>
      </w:r>
    </w:p>
    <w:p w:rsidR="00A8250A" w:rsidRDefault="00A8250A" w:rsidP="00395F5D">
      <w:pPr>
        <w:rPr>
          <w:sz w:val="26"/>
          <w:szCs w:val="26"/>
        </w:rPr>
      </w:pPr>
    </w:p>
    <w:p w:rsidR="00395F5D" w:rsidRDefault="00395F5D" w:rsidP="00395F5D">
      <w:pPr>
        <w:rPr>
          <w:b/>
          <w:sz w:val="26"/>
          <w:szCs w:val="26"/>
        </w:rPr>
      </w:pPr>
      <w:r>
        <w:rPr>
          <w:sz w:val="26"/>
          <w:szCs w:val="26"/>
        </w:rPr>
        <w:t>Начальник Департамента                                                                                А.Г. Боленков</w:t>
      </w:r>
    </w:p>
    <w:p w:rsidR="00874AEE" w:rsidRDefault="00874AEE">
      <w:pPr>
        <w:rPr>
          <w:sz w:val="18"/>
          <w:szCs w:val="18"/>
        </w:rPr>
      </w:pPr>
    </w:p>
    <w:p w:rsidR="00565259" w:rsidRDefault="00565259">
      <w:pPr>
        <w:rPr>
          <w:sz w:val="18"/>
          <w:szCs w:val="18"/>
        </w:rPr>
      </w:pPr>
    </w:p>
    <w:p w:rsidR="001C6092" w:rsidRDefault="00395F5D">
      <w:pPr>
        <w:rPr>
          <w:sz w:val="18"/>
          <w:szCs w:val="18"/>
        </w:rPr>
      </w:pPr>
      <w:r w:rsidRPr="00CD110D">
        <w:rPr>
          <w:sz w:val="18"/>
          <w:szCs w:val="18"/>
        </w:rPr>
        <w:t>Маркина Ирина Алексеевна</w:t>
      </w:r>
      <w:r>
        <w:rPr>
          <w:sz w:val="18"/>
          <w:szCs w:val="18"/>
        </w:rPr>
        <w:t xml:space="preserve">, </w:t>
      </w:r>
      <w:r w:rsidR="00131C6D">
        <w:rPr>
          <w:sz w:val="18"/>
          <w:szCs w:val="18"/>
        </w:rPr>
        <w:t xml:space="preserve"> </w:t>
      </w:r>
      <w:r w:rsidRPr="00CD110D">
        <w:rPr>
          <w:sz w:val="18"/>
          <w:szCs w:val="18"/>
        </w:rPr>
        <w:t>телефон (42722) 6-04-70</w:t>
      </w:r>
    </w:p>
    <w:p w:rsidR="00874AEE" w:rsidRPr="00395F5D" w:rsidRDefault="00874AEE">
      <w:pPr>
        <w:rPr>
          <w:sz w:val="18"/>
          <w:szCs w:val="18"/>
        </w:rPr>
      </w:pPr>
    </w:p>
    <w:p w:rsidR="00A8250A" w:rsidRDefault="00A8250A">
      <w:pPr>
        <w:rPr>
          <w:sz w:val="16"/>
          <w:szCs w:val="16"/>
        </w:rPr>
      </w:pPr>
    </w:p>
    <w:tbl>
      <w:tblPr>
        <w:tblStyle w:val="ac"/>
        <w:tblW w:w="0" w:type="auto"/>
        <w:tblInd w:w="4786" w:type="dxa"/>
        <w:tblLook w:val="04A0"/>
      </w:tblPr>
      <w:tblGrid>
        <w:gridCol w:w="5067"/>
      </w:tblGrid>
      <w:tr w:rsidR="00A8250A" w:rsidRPr="00216761" w:rsidTr="00A8250A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A8250A" w:rsidRPr="00216761" w:rsidRDefault="00A8250A" w:rsidP="00A8250A">
            <w:pPr>
              <w:jc w:val="both"/>
              <w:rPr>
                <w:sz w:val="26"/>
                <w:szCs w:val="26"/>
              </w:rPr>
            </w:pPr>
            <w:r w:rsidRPr="00216761">
              <w:rPr>
                <w:sz w:val="26"/>
                <w:szCs w:val="26"/>
              </w:rPr>
              <w:t>Приложение к письму Департамента образования. культуры и молодёжной политики Чукотского автономного округа      от 06.11.2015  № 01-07/</w:t>
            </w:r>
            <w:r w:rsidR="00216761" w:rsidRPr="00216761">
              <w:rPr>
                <w:sz w:val="26"/>
                <w:szCs w:val="26"/>
              </w:rPr>
              <w:t>2979</w:t>
            </w:r>
          </w:p>
        </w:tc>
      </w:tr>
    </w:tbl>
    <w:p w:rsidR="00A8250A" w:rsidRPr="00216761" w:rsidRDefault="00A8250A"/>
    <w:p w:rsidR="00644F1C" w:rsidRPr="00565259" w:rsidRDefault="00761A68" w:rsidP="00761A68">
      <w:pPr>
        <w:jc w:val="center"/>
        <w:rPr>
          <w:b/>
          <w:bCs/>
          <w:sz w:val="26"/>
          <w:szCs w:val="26"/>
        </w:rPr>
      </w:pPr>
      <w:r w:rsidRPr="00565259">
        <w:rPr>
          <w:b/>
          <w:sz w:val="26"/>
          <w:szCs w:val="26"/>
        </w:rPr>
        <w:t>Информация о типичных нарушениях</w:t>
      </w:r>
      <w:r w:rsidRPr="00565259">
        <w:rPr>
          <w:b/>
          <w:bCs/>
          <w:sz w:val="26"/>
          <w:szCs w:val="26"/>
        </w:rPr>
        <w:t xml:space="preserve"> законодательства Российской Федерации</w:t>
      </w:r>
      <w:r w:rsidR="00D36717" w:rsidRPr="00565259">
        <w:rPr>
          <w:b/>
          <w:bCs/>
          <w:sz w:val="26"/>
          <w:szCs w:val="26"/>
        </w:rPr>
        <w:t xml:space="preserve">, выявляемых в деятельности образовательных организаций </w:t>
      </w:r>
      <w:r w:rsidRPr="00565259">
        <w:rPr>
          <w:b/>
          <w:bCs/>
          <w:sz w:val="26"/>
          <w:szCs w:val="26"/>
        </w:rPr>
        <w:t xml:space="preserve"> при привлечении благотворительных пожертвований</w:t>
      </w:r>
    </w:p>
    <w:p w:rsidR="00761A68" w:rsidRPr="00216761" w:rsidRDefault="00761A68" w:rsidP="00761A68">
      <w:pPr>
        <w:jc w:val="center"/>
      </w:pPr>
    </w:p>
    <w:tbl>
      <w:tblPr>
        <w:tblStyle w:val="ac"/>
        <w:tblW w:w="0" w:type="auto"/>
        <w:tblInd w:w="-176" w:type="dxa"/>
        <w:tblLook w:val="04A0"/>
      </w:tblPr>
      <w:tblGrid>
        <w:gridCol w:w="710"/>
        <w:gridCol w:w="5244"/>
        <w:gridCol w:w="4075"/>
      </w:tblGrid>
      <w:tr w:rsidR="009700F2" w:rsidRPr="00216761" w:rsidTr="00DF24C1">
        <w:tc>
          <w:tcPr>
            <w:tcW w:w="710" w:type="dxa"/>
          </w:tcPr>
          <w:p w:rsidR="009700F2" w:rsidRPr="00344C70" w:rsidRDefault="00761A68">
            <w:r w:rsidRPr="00344C70">
              <w:t>№ п/п</w:t>
            </w:r>
          </w:p>
        </w:tc>
        <w:tc>
          <w:tcPr>
            <w:tcW w:w="5244" w:type="dxa"/>
          </w:tcPr>
          <w:p w:rsidR="009700F2" w:rsidRPr="00572A2A" w:rsidRDefault="00572A2A" w:rsidP="00F74537">
            <w:pPr>
              <w:jc w:val="center"/>
            </w:pPr>
            <w:r w:rsidRPr="00572A2A">
              <w:t>Описание нарушения (несоответствия)</w:t>
            </w:r>
          </w:p>
        </w:tc>
        <w:tc>
          <w:tcPr>
            <w:tcW w:w="4075" w:type="dxa"/>
          </w:tcPr>
          <w:p w:rsidR="009700F2" w:rsidRPr="00572A2A" w:rsidRDefault="00572A2A" w:rsidP="00F74537">
            <w:pPr>
              <w:jc w:val="center"/>
              <w:rPr>
                <w:sz w:val="22"/>
                <w:szCs w:val="22"/>
              </w:rPr>
            </w:pPr>
            <w:r w:rsidRPr="00572A2A">
              <w:rPr>
                <w:sz w:val="22"/>
                <w:szCs w:val="22"/>
              </w:rPr>
              <w:t>Пункт, статья, вид, наименование и реквизиты НПА, которым установлено обязательное требование</w:t>
            </w:r>
          </w:p>
        </w:tc>
      </w:tr>
      <w:tr w:rsidR="00344C70" w:rsidRPr="00216761" w:rsidTr="00DF24C1">
        <w:tc>
          <w:tcPr>
            <w:tcW w:w="710" w:type="dxa"/>
          </w:tcPr>
          <w:p w:rsidR="00344C70" w:rsidRPr="00344C70" w:rsidRDefault="00BF49B0">
            <w:r>
              <w:t>1.</w:t>
            </w:r>
          </w:p>
        </w:tc>
        <w:tc>
          <w:tcPr>
            <w:tcW w:w="5244" w:type="dxa"/>
          </w:tcPr>
          <w:p w:rsidR="00874AEE" w:rsidRDefault="00344C70" w:rsidP="00874AEE">
            <w:pPr>
              <w:ind w:right="-2"/>
              <w:jc w:val="both"/>
              <w:rPr>
                <w:sz w:val="26"/>
                <w:szCs w:val="26"/>
              </w:rPr>
            </w:pPr>
            <w:r>
              <w:t xml:space="preserve">В </w:t>
            </w:r>
            <w:r w:rsidR="00874AEE">
              <w:t xml:space="preserve">образовательной </w:t>
            </w:r>
            <w:r>
              <w:t xml:space="preserve">организации при привлечении благотворительных пожертвований </w:t>
            </w:r>
            <w:r w:rsidRPr="00565259">
              <w:rPr>
                <w:b/>
              </w:rPr>
              <w:t>не соблюдаются права обучающихся на предоставление бесплатного общедоступного образования</w:t>
            </w:r>
            <w:r w:rsidR="00BF49B0" w:rsidRPr="00565259">
              <w:rPr>
                <w:b/>
              </w:rPr>
              <w:t>:</w:t>
            </w:r>
            <w:r w:rsidR="00874AEE" w:rsidRPr="00A8250A">
              <w:rPr>
                <w:sz w:val="26"/>
                <w:szCs w:val="26"/>
              </w:rPr>
              <w:t xml:space="preserve"> </w:t>
            </w:r>
          </w:p>
          <w:p w:rsidR="00874AEE" w:rsidRPr="00874AEE" w:rsidRDefault="00874AEE" w:rsidP="00874AEE">
            <w:pPr>
              <w:ind w:right="-2"/>
              <w:jc w:val="both"/>
            </w:pPr>
            <w:r>
              <w:t>допускает</w:t>
            </w:r>
            <w:r w:rsidRPr="00874AEE">
              <w:t>ся принуждение родителей (законных представителей) обучающихся (воспитанников)  к внесению пожертвований или оказанию иных форм материальной помощи</w:t>
            </w:r>
            <w:r>
              <w:t xml:space="preserve"> при поступлении в образовательную организацию, а также в период обучения  в образовательной организации</w:t>
            </w:r>
            <w:r w:rsidRPr="00874AEE">
              <w:t>.</w:t>
            </w:r>
          </w:p>
          <w:p w:rsidR="00344C70" w:rsidRDefault="00344C70" w:rsidP="00874AEE">
            <w:pPr>
              <w:ind w:left="33"/>
              <w:jc w:val="both"/>
            </w:pPr>
          </w:p>
          <w:p w:rsidR="00BF49B0" w:rsidRPr="00344C70" w:rsidRDefault="00BF49B0" w:rsidP="009700F2">
            <w:pPr>
              <w:jc w:val="both"/>
            </w:pPr>
          </w:p>
        </w:tc>
        <w:tc>
          <w:tcPr>
            <w:tcW w:w="4075" w:type="dxa"/>
          </w:tcPr>
          <w:p w:rsidR="00BF49B0" w:rsidRPr="00BF49B0" w:rsidRDefault="00BF49B0" w:rsidP="00BF49B0">
            <w:pPr>
              <w:widowControl w:val="0"/>
              <w:autoSpaceDE w:val="0"/>
              <w:autoSpaceDN w:val="0"/>
              <w:adjustRightInd w:val="0"/>
              <w:jc w:val="both"/>
            </w:pPr>
            <w:r w:rsidRPr="00BF49B0">
              <w:t>Нарушение части 3 статьи 5 </w:t>
            </w:r>
            <w:r>
              <w:t>Федерального закона №</w:t>
            </w:r>
            <w:r w:rsidRPr="00BF49B0">
              <w:t>273-ФЗ:</w:t>
            </w:r>
          </w:p>
          <w:p w:rsidR="00344C70" w:rsidRPr="00344C70" w:rsidRDefault="00BF49B0" w:rsidP="00BF49B0">
            <w:pPr>
              <w:jc w:val="both"/>
            </w:pPr>
            <w:r>
              <w:t>«</w:t>
            </w:r>
            <w:r w:rsidRPr="00BF49B0">
              <w:t>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</w:t>
            </w:r>
            <w:r w:rsidR="00F74537">
              <w:t>овня гражданин получает впервые</w:t>
            </w:r>
            <w:r>
              <w:t>»</w:t>
            </w:r>
            <w:r w:rsidR="00F74537">
              <w:t>.</w:t>
            </w:r>
          </w:p>
        </w:tc>
      </w:tr>
      <w:tr w:rsidR="00216761" w:rsidRPr="00216761" w:rsidTr="00DF24C1">
        <w:tc>
          <w:tcPr>
            <w:tcW w:w="710" w:type="dxa"/>
          </w:tcPr>
          <w:p w:rsidR="00216761" w:rsidRPr="00344C70" w:rsidRDefault="00BF49B0">
            <w:r>
              <w:t>2</w:t>
            </w:r>
            <w:r w:rsidR="00216761" w:rsidRPr="00344C70">
              <w:t>.</w:t>
            </w:r>
          </w:p>
        </w:tc>
        <w:tc>
          <w:tcPr>
            <w:tcW w:w="5244" w:type="dxa"/>
          </w:tcPr>
          <w:p w:rsidR="00216761" w:rsidRPr="00344C70" w:rsidRDefault="00216761" w:rsidP="00216761">
            <w:pPr>
              <w:jc w:val="both"/>
            </w:pPr>
            <w:r w:rsidRPr="00344C70">
              <w:t xml:space="preserve">В образовательной организации </w:t>
            </w:r>
            <w:r w:rsidRPr="00344C70">
              <w:rPr>
                <w:b/>
              </w:rPr>
              <w:t>отсутствуют</w:t>
            </w:r>
            <w:r w:rsidRPr="00344C70">
              <w:t xml:space="preserve"> </w:t>
            </w:r>
            <w:r w:rsidRPr="00565259">
              <w:rPr>
                <w:b/>
              </w:rPr>
              <w:t>локальные нормативные акты, регламентирующие порядок</w:t>
            </w:r>
            <w:r w:rsidRPr="00344C70">
              <w:t>:</w:t>
            </w:r>
          </w:p>
          <w:p w:rsidR="00216761" w:rsidRPr="00344C70" w:rsidRDefault="00216761" w:rsidP="00216761">
            <w:pPr>
              <w:jc w:val="both"/>
              <w:rPr>
                <w:rFonts w:eastAsia="Calibri"/>
              </w:rPr>
            </w:pPr>
            <w:r w:rsidRPr="00344C70">
              <w:t>– информирования о возможностях, порядке и условиях внесения физическими и (или) юридическими лицами добровольных пожертвований и целевых взносов,</w:t>
            </w:r>
          </w:p>
          <w:p w:rsidR="00216761" w:rsidRPr="00344C70" w:rsidRDefault="00216761" w:rsidP="00216761">
            <w:pPr>
              <w:jc w:val="both"/>
            </w:pPr>
            <w:r w:rsidRPr="00344C70">
              <w:t>– механизма принятия решения о необходимости привлечения указанных средств на нужды организации,</w:t>
            </w:r>
          </w:p>
          <w:p w:rsidR="00216761" w:rsidRPr="00344C70" w:rsidRDefault="00216761" w:rsidP="00216761">
            <w:r w:rsidRPr="00344C70">
              <w:t>– осуществления контроля за расходованием и использованием привлеченных средств, имущества, выполненных работ (услуг),</w:t>
            </w:r>
          </w:p>
          <w:p w:rsidR="00216761" w:rsidRPr="00344C70" w:rsidRDefault="00216761" w:rsidP="00216761">
            <w:r w:rsidRPr="00344C70">
              <w:t>– предоставления отчета о привлечении и расходовании благотворительных пожертвований.</w:t>
            </w:r>
          </w:p>
        </w:tc>
        <w:tc>
          <w:tcPr>
            <w:tcW w:w="4075" w:type="dxa"/>
          </w:tcPr>
          <w:p w:rsidR="00216761" w:rsidRPr="00344C70" w:rsidRDefault="00216761" w:rsidP="0021676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C70">
              <w:t xml:space="preserve">Нарушение </w:t>
            </w:r>
            <w:r w:rsidR="009700F2" w:rsidRPr="00344C70">
              <w:t xml:space="preserve">части 1 статьи </w:t>
            </w:r>
            <w:r w:rsidRPr="00344C70">
              <w:t>28  Федерального закона № 273-ФЗ</w:t>
            </w:r>
            <w:r w:rsidRPr="00344C70">
              <w:rPr>
                <w:b/>
              </w:rPr>
              <w:t>:</w:t>
            </w:r>
            <w:r w:rsidRPr="00344C70">
              <w:t xml:space="preserve"> </w:t>
            </w:r>
            <w:r w:rsidR="00BF49B0">
              <w:t>«</w:t>
            </w:r>
            <w:r w:rsidRPr="00344C70">
              <w:t>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</w:t>
            </w:r>
            <w:r w:rsidR="00F74537">
              <w:t>вом образовательной организации</w:t>
            </w:r>
            <w:r w:rsidR="00BF49B0">
              <w:t>»</w:t>
            </w:r>
            <w:r w:rsidR="00F74537">
              <w:t>.</w:t>
            </w:r>
          </w:p>
        </w:tc>
      </w:tr>
      <w:tr w:rsidR="00216761" w:rsidRPr="00216761" w:rsidTr="00DF24C1">
        <w:tc>
          <w:tcPr>
            <w:tcW w:w="710" w:type="dxa"/>
          </w:tcPr>
          <w:p w:rsidR="00216761" w:rsidRPr="00344C70" w:rsidRDefault="00BF49B0">
            <w:r>
              <w:t>3</w:t>
            </w:r>
            <w:r w:rsidR="00216761" w:rsidRPr="00344C70">
              <w:t>.</w:t>
            </w:r>
          </w:p>
        </w:tc>
        <w:tc>
          <w:tcPr>
            <w:tcW w:w="5244" w:type="dxa"/>
          </w:tcPr>
          <w:p w:rsidR="00216761" w:rsidRPr="00344C70" w:rsidRDefault="00216761" w:rsidP="00216761">
            <w:pPr>
              <w:jc w:val="both"/>
            </w:pPr>
            <w:r w:rsidRPr="00565259">
              <w:rPr>
                <w:b/>
              </w:rPr>
              <w:t>На официальном сайте</w:t>
            </w:r>
            <w:r w:rsidRPr="00344C70">
              <w:t xml:space="preserve"> организации в сети Интернет </w:t>
            </w:r>
            <w:r w:rsidRPr="00344C70">
              <w:rPr>
                <w:b/>
              </w:rPr>
              <w:t>отсутствуют</w:t>
            </w:r>
            <w:r w:rsidRPr="00344C70">
              <w:t xml:space="preserve"> предусмотренные законодательством РФ обязательные сведения</w:t>
            </w:r>
          </w:p>
          <w:p w:rsidR="00216761" w:rsidRPr="00344C70" w:rsidRDefault="00216761" w:rsidP="00216761">
            <w:pPr>
              <w:jc w:val="both"/>
            </w:pPr>
            <w:r w:rsidRPr="00344C70">
              <w:t xml:space="preserve"> – о возможностях, порядке и условиях внесения физическими и (или) юридическими лицами добровольных пожертвований и целевых взносов,</w:t>
            </w:r>
          </w:p>
          <w:p w:rsidR="00216761" w:rsidRPr="00344C70" w:rsidRDefault="00216761" w:rsidP="00216761">
            <w:pPr>
              <w:jc w:val="both"/>
              <w:rPr>
                <w:rFonts w:eastAsia="Calibri"/>
              </w:rPr>
            </w:pPr>
            <w:r w:rsidRPr="00344C70">
              <w:t xml:space="preserve"> – механизма принятия решения о необходимости привлечения указанных средств </w:t>
            </w:r>
            <w:r w:rsidRPr="00344C70">
              <w:lastRenderedPageBreak/>
              <w:t>на нужды организации,</w:t>
            </w:r>
          </w:p>
          <w:p w:rsidR="00216761" w:rsidRPr="00344C70" w:rsidRDefault="00216761" w:rsidP="00216761">
            <w:r w:rsidRPr="00344C70">
              <w:t>–  осуществления контроля за расходованием и - использованием привлеченных средств, имущества, выполненных работ (услуг),</w:t>
            </w:r>
          </w:p>
          <w:p w:rsidR="00216761" w:rsidRPr="00344C70" w:rsidRDefault="00216761" w:rsidP="00216761">
            <w:r w:rsidRPr="00344C70">
              <w:t xml:space="preserve"> – формы договора о благотворительных пожертвованиях, </w:t>
            </w:r>
          </w:p>
          <w:p w:rsidR="00216761" w:rsidRPr="00344C70" w:rsidRDefault="00216761" w:rsidP="00216761">
            <w:pPr>
              <w:jc w:val="both"/>
            </w:pPr>
            <w:r w:rsidRPr="00344C70">
              <w:t>- отчета о привлечении и расходовании благотворительных пожертвований</w:t>
            </w:r>
          </w:p>
        </w:tc>
        <w:tc>
          <w:tcPr>
            <w:tcW w:w="4075" w:type="dxa"/>
          </w:tcPr>
          <w:p w:rsidR="009700F2" w:rsidRPr="00344C70" w:rsidRDefault="00216761" w:rsidP="0021676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C70">
              <w:lastRenderedPageBreak/>
              <w:t>Нарушение части 1 статьи 29  Федерального закона №</w:t>
            </w:r>
            <w:r w:rsidR="009700F2" w:rsidRPr="00344C70">
              <w:t xml:space="preserve"> </w:t>
            </w:r>
            <w:r w:rsidRPr="00344C70">
              <w:t>273-ФЗ:</w:t>
            </w:r>
          </w:p>
          <w:p w:rsidR="00216761" w:rsidRPr="00344C70" w:rsidRDefault="00216761" w:rsidP="0021676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4C70">
              <w:t xml:space="preserve"> </w:t>
            </w:r>
            <w:r w:rsidR="00BF49B0">
              <w:t>«</w:t>
            </w:r>
            <w:r w:rsidRPr="00344C70">
              <w:t xml:space="preserve"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</w:t>
            </w:r>
            <w:r w:rsidRPr="00344C70">
              <w:lastRenderedPageBreak/>
              <w:t>информационно-телекоммуникационных сетях, в том числе на официальном сайте образовательной организации в сети "Интернет</w:t>
            </w:r>
            <w:r w:rsidR="00BF49B0">
              <w:t>»</w:t>
            </w:r>
            <w:r w:rsidR="00F74537">
              <w:t>.</w:t>
            </w:r>
          </w:p>
        </w:tc>
      </w:tr>
      <w:tr w:rsidR="00216761" w:rsidRPr="00216761" w:rsidTr="00DF24C1">
        <w:tc>
          <w:tcPr>
            <w:tcW w:w="710" w:type="dxa"/>
          </w:tcPr>
          <w:p w:rsidR="00216761" w:rsidRPr="00344C70" w:rsidRDefault="00BF49B0">
            <w:r>
              <w:lastRenderedPageBreak/>
              <w:t>4</w:t>
            </w:r>
            <w:r w:rsidR="00216761" w:rsidRPr="00344C70">
              <w:t>.</w:t>
            </w:r>
          </w:p>
        </w:tc>
        <w:tc>
          <w:tcPr>
            <w:tcW w:w="5244" w:type="dxa"/>
          </w:tcPr>
          <w:p w:rsidR="00216761" w:rsidRPr="00344C70" w:rsidRDefault="00216761" w:rsidP="00216761">
            <w:pPr>
              <w:jc w:val="both"/>
            </w:pPr>
            <w:r w:rsidRPr="00344C70">
              <w:t xml:space="preserve">Руководитель организации </w:t>
            </w:r>
            <w:r w:rsidRPr="00344C70">
              <w:rPr>
                <w:b/>
              </w:rPr>
              <w:t>ежегодно не представляет общественности отчет</w:t>
            </w:r>
            <w:r w:rsidRPr="00344C70">
              <w:t xml:space="preserve"> о привлечении и расходовании благотворительных пожертвований</w:t>
            </w:r>
          </w:p>
        </w:tc>
        <w:tc>
          <w:tcPr>
            <w:tcW w:w="4075" w:type="dxa"/>
          </w:tcPr>
          <w:p w:rsidR="009700F2" w:rsidRPr="00344C70" w:rsidRDefault="00216761" w:rsidP="0021676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C70">
              <w:t>Нарушение пункта 3. части 3 ст</w:t>
            </w:r>
            <w:r w:rsidR="009700F2" w:rsidRPr="00344C70">
              <w:t>ать</w:t>
            </w:r>
            <w:r w:rsidRPr="00344C70">
              <w:t xml:space="preserve"> 28 </w:t>
            </w:r>
            <w:r w:rsidR="009700F2" w:rsidRPr="00344C70">
              <w:t xml:space="preserve"> Федерального закона № </w:t>
            </w:r>
            <w:r w:rsidRPr="00344C70">
              <w:t xml:space="preserve">273-ФЗ: </w:t>
            </w:r>
          </w:p>
          <w:p w:rsidR="00216761" w:rsidRPr="00344C70" w:rsidRDefault="00BF49B0" w:rsidP="0021676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«</w:t>
            </w:r>
            <w:r w:rsidR="00216761" w:rsidRPr="00344C70">
              <w:t>К компетенции образовательной организации в установленной сфере деятельности относится предоставление учредителю и общественности ежегодного отчета о поступлении и расходовании фи</w:t>
            </w:r>
            <w:r w:rsidR="00F74537">
              <w:t>нансовых и материальных средств</w:t>
            </w:r>
            <w:r>
              <w:t>»</w:t>
            </w:r>
            <w:r w:rsidR="00F74537">
              <w:t>.</w:t>
            </w:r>
          </w:p>
        </w:tc>
      </w:tr>
      <w:tr w:rsidR="009700F2" w:rsidRPr="00216761" w:rsidTr="00DF24C1">
        <w:tc>
          <w:tcPr>
            <w:tcW w:w="710" w:type="dxa"/>
          </w:tcPr>
          <w:p w:rsidR="009700F2" w:rsidRPr="00344C70" w:rsidRDefault="00BF49B0">
            <w:r>
              <w:t>5</w:t>
            </w:r>
            <w:r w:rsidR="00C44A61" w:rsidRPr="00344C70">
              <w:t>.</w:t>
            </w:r>
          </w:p>
        </w:tc>
        <w:tc>
          <w:tcPr>
            <w:tcW w:w="5244" w:type="dxa"/>
          </w:tcPr>
          <w:p w:rsidR="009700F2" w:rsidRPr="00344C70" w:rsidRDefault="009700F2" w:rsidP="009700F2">
            <w:pPr>
              <w:ind w:left="34"/>
              <w:jc w:val="both"/>
            </w:pPr>
            <w:r w:rsidRPr="00344C70">
              <w:t xml:space="preserve">Размер благотворительного добровольного пожертвования, целевого взноса не </w:t>
            </w:r>
            <w:r w:rsidR="00C44A61" w:rsidRPr="00344C70">
              <w:t>установлен</w:t>
            </w:r>
            <w:r w:rsidRPr="00344C70">
              <w:t xml:space="preserve"> физическими и (или) юридическими лицами самостоятельно.</w:t>
            </w:r>
          </w:p>
          <w:p w:rsidR="009700F2" w:rsidRPr="00344C70" w:rsidRDefault="009700F2" w:rsidP="009700F2">
            <w:pPr>
              <w:ind w:left="34" w:right="-2"/>
              <w:jc w:val="both"/>
            </w:pPr>
            <w:r w:rsidRPr="00344C70">
              <w:rPr>
                <w:b/>
              </w:rPr>
              <w:t>Осуществляется принуждение</w:t>
            </w:r>
            <w:r w:rsidRPr="00344C70">
              <w:t xml:space="preserve"> </w:t>
            </w:r>
            <w:r w:rsidRPr="00565259">
              <w:rPr>
                <w:b/>
              </w:rPr>
              <w:t>граждан и юридических лиц к внесению пожертвований в каких-либо формах,</w:t>
            </w:r>
            <w:r w:rsidRPr="00344C70">
              <w:t xml:space="preserve"> в том числе путём:</w:t>
            </w:r>
          </w:p>
          <w:p w:rsidR="009700F2" w:rsidRPr="00344C70" w:rsidRDefault="00565259" w:rsidP="009700F2">
            <w:pPr>
              <w:ind w:left="34" w:right="-2"/>
              <w:jc w:val="both"/>
            </w:pPr>
            <w:r>
              <w:t>- внесения</w:t>
            </w:r>
            <w:r w:rsidR="009700F2" w:rsidRPr="00344C70">
              <w:t xml:space="preserve"> записей в дневники, тетради обучающихся, </w:t>
            </w:r>
          </w:p>
          <w:p w:rsidR="009700F2" w:rsidRPr="00344C70" w:rsidRDefault="00565259" w:rsidP="009700F2">
            <w:pPr>
              <w:ind w:left="34" w:right="-2"/>
              <w:jc w:val="both"/>
            </w:pPr>
            <w:r>
              <w:t>- выдачи</w:t>
            </w:r>
            <w:r w:rsidR="009700F2" w:rsidRPr="00344C70">
              <w:t xml:space="preserve"> уведомлений о необходимости внесения денежных средств и (или) товаров, продуктов, материалов; </w:t>
            </w:r>
          </w:p>
          <w:p w:rsidR="009700F2" w:rsidRPr="00344C70" w:rsidRDefault="00565259" w:rsidP="009700F2">
            <w:pPr>
              <w:ind w:left="34" w:right="-2"/>
              <w:jc w:val="both"/>
            </w:pPr>
            <w:r>
              <w:t>- требования</w:t>
            </w:r>
            <w:r w:rsidR="009700F2" w:rsidRPr="00344C70">
              <w:t xml:space="preserve"> подтвердить факт ознакомления с положением о добровольных пожертвованиях (в заявлении  о приёме в образовательную организацию);</w:t>
            </w:r>
          </w:p>
          <w:p w:rsidR="009700F2" w:rsidRPr="00344C70" w:rsidRDefault="00565259" w:rsidP="009700F2">
            <w:pPr>
              <w:ind w:right="-2"/>
              <w:jc w:val="both"/>
            </w:pPr>
            <w:r>
              <w:t xml:space="preserve"> - требования</w:t>
            </w:r>
            <w:r w:rsidR="009700F2" w:rsidRPr="00344C70">
              <w:t xml:space="preserve"> «замены добровольных пожертвований» оказанием родителями (законными представителями) обучающихся различных услуг образовательной организации (ремонтно-строительных, оформительских и других) по согласованию с Администрацией образовательной организации  и заключением договора с указанием сметы на оказываемые услуги;</w:t>
            </w:r>
          </w:p>
          <w:p w:rsidR="009700F2" w:rsidRPr="00344C70" w:rsidRDefault="00565259" w:rsidP="00565259">
            <w:pPr>
              <w:ind w:left="34"/>
              <w:jc w:val="both"/>
            </w:pPr>
            <w:r>
              <w:t>- принятия</w:t>
            </w:r>
            <w:r w:rsidR="009700F2" w:rsidRPr="00344C70">
              <w:t xml:space="preserve"> решений</w:t>
            </w:r>
            <w:r>
              <w:t>,</w:t>
            </w:r>
            <w:r w:rsidR="009700F2" w:rsidRPr="00344C70">
              <w:t xml:space="preserve"> обязывающих внести денежные средства в фонд организации, класса. группы</w:t>
            </w:r>
            <w:r>
              <w:t xml:space="preserve">, </w:t>
            </w:r>
            <w:r w:rsidRPr="00344C70">
              <w:t>на родительских собраниях, родительских комитетах</w:t>
            </w:r>
            <w:r>
              <w:t>.</w:t>
            </w:r>
          </w:p>
        </w:tc>
        <w:tc>
          <w:tcPr>
            <w:tcW w:w="4075" w:type="dxa"/>
          </w:tcPr>
          <w:p w:rsidR="009700F2" w:rsidRPr="00344C70" w:rsidRDefault="009700F2" w:rsidP="009700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C70">
              <w:t>Нарушение статьи 4  Федерального закона от 11.08.1995 № 135-ФЗ «О благотворительной деятельности и благотворительных организациях»:</w:t>
            </w:r>
          </w:p>
          <w:p w:rsidR="009700F2" w:rsidRPr="00344C70" w:rsidRDefault="00BF49B0" w:rsidP="009700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«</w:t>
            </w:r>
            <w:r w:rsidR="009700F2" w:rsidRPr="00344C70">
              <w:t>1.Граждане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      </w:r>
          </w:p>
          <w:p w:rsidR="009700F2" w:rsidRPr="00344C70" w:rsidRDefault="009700F2" w:rsidP="009700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4C70">
      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</w:t>
            </w:r>
            <w:r w:rsidR="00BF49B0">
              <w:t>»</w:t>
            </w:r>
            <w:r w:rsidR="00F74537">
              <w:t>.</w:t>
            </w:r>
          </w:p>
        </w:tc>
      </w:tr>
      <w:tr w:rsidR="009700F2" w:rsidRPr="00216761" w:rsidTr="00DF24C1">
        <w:tc>
          <w:tcPr>
            <w:tcW w:w="710" w:type="dxa"/>
          </w:tcPr>
          <w:p w:rsidR="009700F2" w:rsidRPr="00344C70" w:rsidRDefault="00BF49B0">
            <w:r>
              <w:t>6</w:t>
            </w:r>
            <w:r w:rsidR="00D36717" w:rsidRPr="00344C70">
              <w:t>.</w:t>
            </w:r>
          </w:p>
        </w:tc>
        <w:tc>
          <w:tcPr>
            <w:tcW w:w="5244" w:type="dxa"/>
          </w:tcPr>
          <w:p w:rsidR="00565259" w:rsidRDefault="00D36717" w:rsidP="00D36717">
            <w:pPr>
              <w:ind w:right="-2"/>
              <w:jc w:val="both"/>
            </w:pPr>
            <w:r w:rsidRPr="00344C70">
              <w:t xml:space="preserve"> Денежные средства в к</w:t>
            </w:r>
            <w:r w:rsidR="00761A68" w:rsidRPr="00344C70">
              <w:t>ачестве добровольных</w:t>
            </w:r>
            <w:r w:rsidR="00C44A61" w:rsidRPr="00344C70">
              <w:t xml:space="preserve"> пожертв</w:t>
            </w:r>
            <w:r w:rsidR="00761A68" w:rsidRPr="00344C70">
              <w:t>ований</w:t>
            </w:r>
            <w:r w:rsidR="00C44A61" w:rsidRPr="00344C70">
              <w:t xml:space="preserve"> </w:t>
            </w:r>
            <w:r w:rsidRPr="00344C70">
              <w:t xml:space="preserve">(целевых взносов) </w:t>
            </w:r>
            <w:r w:rsidR="00C44A61" w:rsidRPr="00344C70">
              <w:t xml:space="preserve">передаются </w:t>
            </w:r>
            <w:r w:rsidRPr="00344C70">
              <w:t>в образовательную организацию  в</w:t>
            </w:r>
            <w:r w:rsidR="00C44A61" w:rsidRPr="00344C70">
              <w:t>семи родителями (законными представителями)</w:t>
            </w:r>
            <w:r w:rsidRPr="00344C70">
              <w:t xml:space="preserve"> обучающихся</w:t>
            </w:r>
            <w:r w:rsidR="00344C70" w:rsidRPr="00344C70">
              <w:t>.</w:t>
            </w:r>
          </w:p>
          <w:p w:rsidR="00565259" w:rsidRPr="00344C70" w:rsidRDefault="00565259" w:rsidP="00D36717">
            <w:pPr>
              <w:ind w:right="-2"/>
              <w:jc w:val="both"/>
            </w:pPr>
          </w:p>
        </w:tc>
        <w:tc>
          <w:tcPr>
            <w:tcW w:w="4075" w:type="dxa"/>
          </w:tcPr>
          <w:p w:rsidR="009700F2" w:rsidRPr="00344C70" w:rsidRDefault="00C44A61" w:rsidP="00344C7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C70">
              <w:t>Нарушение статьи 4  Федерального закона от 11.08.1995 № 135-ФЗ</w:t>
            </w:r>
            <w:r w:rsidR="00344C70" w:rsidRPr="00344C70">
              <w:t>.</w:t>
            </w:r>
            <w:r w:rsidRPr="00344C70">
              <w:t xml:space="preserve"> </w:t>
            </w:r>
          </w:p>
        </w:tc>
      </w:tr>
      <w:tr w:rsidR="00D36717" w:rsidRPr="00216761" w:rsidTr="00DF24C1">
        <w:tc>
          <w:tcPr>
            <w:tcW w:w="710" w:type="dxa"/>
          </w:tcPr>
          <w:p w:rsidR="00D36717" w:rsidRPr="00344C70" w:rsidRDefault="00BF49B0">
            <w:r>
              <w:lastRenderedPageBreak/>
              <w:t>7.</w:t>
            </w:r>
          </w:p>
        </w:tc>
        <w:tc>
          <w:tcPr>
            <w:tcW w:w="5244" w:type="dxa"/>
          </w:tcPr>
          <w:p w:rsidR="00BF49B0" w:rsidRPr="00344C70" w:rsidRDefault="00344C70" w:rsidP="00C44A61">
            <w:pPr>
              <w:ind w:right="-2"/>
              <w:jc w:val="both"/>
            </w:pPr>
            <w:r w:rsidRPr="00344C70">
              <w:t>О</w:t>
            </w:r>
            <w:r w:rsidR="00D36717" w:rsidRPr="00344C70">
              <w:t xml:space="preserve">бразовательной организацией </w:t>
            </w:r>
            <w:r w:rsidR="00D36717" w:rsidRPr="00565259">
              <w:rPr>
                <w:b/>
              </w:rPr>
              <w:t xml:space="preserve">установлены фиксированные размеры </w:t>
            </w:r>
            <w:r w:rsidR="00D36717" w:rsidRPr="00565259">
              <w:t>целевых и спонсорских взносов</w:t>
            </w:r>
            <w:r w:rsidR="00565259" w:rsidRPr="00565259">
              <w:t>.</w:t>
            </w:r>
          </w:p>
        </w:tc>
        <w:tc>
          <w:tcPr>
            <w:tcW w:w="4075" w:type="dxa"/>
          </w:tcPr>
          <w:p w:rsidR="00D36717" w:rsidRPr="00344C70" w:rsidRDefault="00344C70" w:rsidP="00C44A6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C70">
              <w:t>Нарушение статьи 4  Федерального закона от 11.08.1995 № 135-ФЗ.</w:t>
            </w:r>
          </w:p>
        </w:tc>
      </w:tr>
      <w:tr w:rsidR="00D36717" w:rsidRPr="00216761" w:rsidTr="00DF24C1">
        <w:tc>
          <w:tcPr>
            <w:tcW w:w="710" w:type="dxa"/>
          </w:tcPr>
          <w:p w:rsidR="00D36717" w:rsidRPr="00344C70" w:rsidRDefault="00BF49B0">
            <w:r>
              <w:t>8.</w:t>
            </w:r>
          </w:p>
        </w:tc>
        <w:tc>
          <w:tcPr>
            <w:tcW w:w="5244" w:type="dxa"/>
          </w:tcPr>
          <w:p w:rsidR="00D36717" w:rsidRPr="00344C70" w:rsidRDefault="00344C70" w:rsidP="00C44A61">
            <w:pPr>
              <w:ind w:right="-2"/>
              <w:jc w:val="both"/>
            </w:pPr>
            <w:r w:rsidRPr="00344C70">
              <w:t>О</w:t>
            </w:r>
            <w:r w:rsidR="00D36717" w:rsidRPr="00344C70">
              <w:t xml:space="preserve">бразовательной организацией </w:t>
            </w:r>
            <w:r w:rsidR="00D36717" w:rsidRPr="00565259">
              <w:rPr>
                <w:b/>
              </w:rPr>
              <w:t xml:space="preserve">установлена  определённая периодичность внесения </w:t>
            </w:r>
            <w:r w:rsidR="00D36717" w:rsidRPr="00565259">
              <w:t>пожертвований (целевых взносов)</w:t>
            </w:r>
            <w:r w:rsidR="00565259">
              <w:t>.</w:t>
            </w:r>
          </w:p>
        </w:tc>
        <w:tc>
          <w:tcPr>
            <w:tcW w:w="4075" w:type="dxa"/>
          </w:tcPr>
          <w:p w:rsidR="00D36717" w:rsidRPr="00344C70" w:rsidRDefault="00344C70" w:rsidP="00C44A6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C70">
              <w:t>Нарушение статьи 4  Федерального закона от 11.08.1995 № 135-ФЗ.</w:t>
            </w:r>
          </w:p>
        </w:tc>
      </w:tr>
      <w:tr w:rsidR="00216761" w:rsidRPr="00216761" w:rsidTr="00DF24C1">
        <w:tc>
          <w:tcPr>
            <w:tcW w:w="710" w:type="dxa"/>
          </w:tcPr>
          <w:p w:rsidR="00216761" w:rsidRPr="00344C70" w:rsidRDefault="00BF49B0">
            <w:r>
              <w:t>9</w:t>
            </w:r>
            <w:r w:rsidR="00D36717" w:rsidRPr="00344C70">
              <w:t>.</w:t>
            </w:r>
          </w:p>
        </w:tc>
        <w:tc>
          <w:tcPr>
            <w:tcW w:w="5244" w:type="dxa"/>
          </w:tcPr>
          <w:p w:rsidR="00216761" w:rsidRPr="00565259" w:rsidRDefault="00216761" w:rsidP="00216761">
            <w:pPr>
              <w:jc w:val="both"/>
              <w:rPr>
                <w:b/>
              </w:rPr>
            </w:pPr>
            <w:r w:rsidRPr="00565259">
              <w:rPr>
                <w:b/>
              </w:rPr>
              <w:t>В договоре</w:t>
            </w:r>
            <w:r w:rsidRPr="00344C70">
              <w:t xml:space="preserve"> дарения либо договоре пожертвования </w:t>
            </w:r>
            <w:r w:rsidRPr="00565259">
              <w:rPr>
                <w:b/>
              </w:rPr>
              <w:t xml:space="preserve">не указаны обязательные сведения: </w:t>
            </w:r>
          </w:p>
          <w:p w:rsidR="00216761" w:rsidRPr="00344C70" w:rsidRDefault="00216761" w:rsidP="00216761">
            <w:pPr>
              <w:jc w:val="both"/>
              <w:rPr>
                <w:rFonts w:eastAsia="Calibri"/>
              </w:rPr>
            </w:pPr>
            <w:r w:rsidRPr="00344C70">
              <w:t>–  реквизиты благотворителя,</w:t>
            </w:r>
          </w:p>
          <w:p w:rsidR="00216761" w:rsidRPr="00344C70" w:rsidRDefault="00216761" w:rsidP="00216761">
            <w:pPr>
              <w:jc w:val="both"/>
            </w:pPr>
            <w:r w:rsidRPr="00344C70">
              <w:t>– сумма взноса и (или) подробное наименование объектов собственности, имущества, обозначения выполняемых работ, услуг,</w:t>
            </w:r>
          </w:p>
          <w:p w:rsidR="00216761" w:rsidRPr="00344C70" w:rsidRDefault="00216761" w:rsidP="00216761">
            <w:pPr>
              <w:jc w:val="both"/>
            </w:pPr>
            <w:r w:rsidRPr="00344C70">
              <w:t xml:space="preserve"> </w:t>
            </w:r>
            <w:r w:rsidR="00C44A61" w:rsidRPr="00344C70">
              <w:t>–</w:t>
            </w:r>
            <w:r w:rsidRPr="00344C70">
              <w:t>конкретная цель использования благотворительных пожертвований,</w:t>
            </w:r>
          </w:p>
          <w:p w:rsidR="00216761" w:rsidRPr="00344C70" w:rsidRDefault="00216761" w:rsidP="00216761">
            <w:r w:rsidRPr="00344C70">
              <w:t>– дата внесения средств и (или) передача ценностей, имущества, работ, услуг.</w:t>
            </w:r>
          </w:p>
        </w:tc>
        <w:tc>
          <w:tcPr>
            <w:tcW w:w="4075" w:type="dxa"/>
          </w:tcPr>
          <w:p w:rsidR="00216761" w:rsidRPr="00344C70" w:rsidRDefault="00C44A61" w:rsidP="0012566F">
            <w:pPr>
              <w:jc w:val="both"/>
            </w:pPr>
            <w:r w:rsidRPr="00344C70">
              <w:t xml:space="preserve">Нарушение </w:t>
            </w:r>
            <w:r w:rsidR="0012566F" w:rsidRPr="00344C70">
              <w:t xml:space="preserve"> статьи </w:t>
            </w:r>
            <w:r w:rsidRPr="00344C70">
              <w:t xml:space="preserve"> 5 Федерального закона от 11.08.1995 № 135-ФЗ «О благотворительной деятельности и благотворительных организациях</w:t>
            </w:r>
            <w:r w:rsidR="00761A68" w:rsidRPr="00344C70">
              <w:t>».</w:t>
            </w:r>
          </w:p>
        </w:tc>
      </w:tr>
      <w:tr w:rsidR="00216761" w:rsidRPr="00216761" w:rsidTr="00DF24C1">
        <w:tc>
          <w:tcPr>
            <w:tcW w:w="710" w:type="dxa"/>
          </w:tcPr>
          <w:p w:rsidR="00216761" w:rsidRPr="00344C70" w:rsidRDefault="00BF49B0">
            <w:r>
              <w:t>10</w:t>
            </w:r>
            <w:r w:rsidR="00D36717" w:rsidRPr="00344C70">
              <w:t>.</w:t>
            </w:r>
          </w:p>
        </w:tc>
        <w:tc>
          <w:tcPr>
            <w:tcW w:w="5244" w:type="dxa"/>
          </w:tcPr>
          <w:p w:rsidR="00216761" w:rsidRPr="00344C70" w:rsidRDefault="009700F2" w:rsidP="00572A2A">
            <w:pPr>
              <w:jc w:val="both"/>
            </w:pPr>
            <w:r w:rsidRPr="00344C70">
              <w:t xml:space="preserve">Внесение благотворительных целевых денежных взносов </w:t>
            </w:r>
            <w:r w:rsidR="00572A2A" w:rsidRPr="00565259">
              <w:rPr>
                <w:b/>
              </w:rPr>
              <w:t xml:space="preserve">не </w:t>
            </w:r>
            <w:r w:rsidRPr="00565259">
              <w:rPr>
                <w:b/>
              </w:rPr>
              <w:t>осуществляется по безналичному расчету</w:t>
            </w:r>
            <w:r w:rsidRPr="00344C70">
              <w:t xml:space="preserve"> через отделения кредитных организаций</w:t>
            </w:r>
          </w:p>
        </w:tc>
        <w:tc>
          <w:tcPr>
            <w:tcW w:w="4075" w:type="dxa"/>
          </w:tcPr>
          <w:p w:rsidR="00216761" w:rsidRPr="00344C70" w:rsidRDefault="0012566F" w:rsidP="0012566F">
            <w:pPr>
              <w:jc w:val="both"/>
            </w:pPr>
            <w:r w:rsidRPr="00344C70">
              <w:t>Нарушение статьи 9.2 Федерального закона от 12.01.1991г. № 7-ФЗ «О некоммерческой организации»</w:t>
            </w:r>
            <w:r w:rsidR="00344C70" w:rsidRPr="00344C70">
              <w:t>.</w:t>
            </w:r>
          </w:p>
        </w:tc>
      </w:tr>
      <w:tr w:rsidR="00216761" w:rsidRPr="00216761" w:rsidTr="00DF24C1">
        <w:tc>
          <w:tcPr>
            <w:tcW w:w="710" w:type="dxa"/>
          </w:tcPr>
          <w:p w:rsidR="00216761" w:rsidRPr="00344C70" w:rsidRDefault="00BF49B0">
            <w:r>
              <w:t>11</w:t>
            </w:r>
            <w:r w:rsidR="00D36717" w:rsidRPr="00344C70">
              <w:t>.</w:t>
            </w:r>
          </w:p>
        </w:tc>
        <w:tc>
          <w:tcPr>
            <w:tcW w:w="5244" w:type="dxa"/>
          </w:tcPr>
          <w:p w:rsidR="00216761" w:rsidRPr="00344C70" w:rsidRDefault="009700F2" w:rsidP="009700F2">
            <w:pPr>
              <w:jc w:val="both"/>
            </w:pPr>
            <w:r w:rsidRPr="00565259">
              <w:rPr>
                <w:b/>
              </w:rPr>
              <w:t>Добровольные пожертвования</w:t>
            </w:r>
            <w:r w:rsidRPr="00344C70">
              <w:t xml:space="preserve"> в форме передачи (дарения) имущества </w:t>
            </w:r>
            <w:r w:rsidRPr="00565259">
              <w:rPr>
                <w:b/>
              </w:rPr>
              <w:t xml:space="preserve">не оформляются в установленном порядке, </w:t>
            </w:r>
            <w:r w:rsidRPr="00565259">
              <w:t>не</w:t>
            </w:r>
            <w:r w:rsidRPr="00344C70">
              <w:t xml:space="preserve"> оформляются актом приема – передачи (помимо договора),  не ставятся на баланс организации в соответствии с установленными требованиями</w:t>
            </w:r>
          </w:p>
        </w:tc>
        <w:tc>
          <w:tcPr>
            <w:tcW w:w="4075" w:type="dxa"/>
          </w:tcPr>
          <w:p w:rsidR="00216761" w:rsidRPr="00344C70" w:rsidRDefault="00761A68" w:rsidP="009700F2">
            <w:pPr>
              <w:jc w:val="both"/>
            </w:pPr>
            <w:r w:rsidRPr="00344C70">
              <w:rPr>
                <w:rStyle w:val="af3"/>
                <w:bCs/>
                <w:color w:val="auto"/>
              </w:rPr>
              <w:t>Приказ Минфина России от 30 марта 2015 г. № 52н</w:t>
            </w:r>
            <w:r w:rsidRPr="00344C70">
              <w:rPr>
                <w:rStyle w:val="af3"/>
                <w:bCs/>
                <w:color w:val="auto"/>
              </w:rPr>
              <w:br/>
      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      </w:r>
          </w:p>
        </w:tc>
      </w:tr>
      <w:tr w:rsidR="00344C70" w:rsidRPr="00216761" w:rsidTr="00DF24C1">
        <w:tc>
          <w:tcPr>
            <w:tcW w:w="710" w:type="dxa"/>
          </w:tcPr>
          <w:p w:rsidR="00344C70" w:rsidRPr="00344C70" w:rsidRDefault="00BF49B0" w:rsidP="00BF49B0">
            <w:r>
              <w:t>12.</w:t>
            </w:r>
          </w:p>
        </w:tc>
        <w:tc>
          <w:tcPr>
            <w:tcW w:w="5244" w:type="dxa"/>
          </w:tcPr>
          <w:p w:rsidR="00344C70" w:rsidRPr="00344C70" w:rsidRDefault="00344C70" w:rsidP="00BF49B0">
            <w:pPr>
              <w:jc w:val="both"/>
            </w:pPr>
            <w:r w:rsidRPr="00344C70">
              <w:t xml:space="preserve">В образовательной организации </w:t>
            </w:r>
            <w:r w:rsidRPr="00565259">
              <w:rPr>
                <w:b/>
              </w:rPr>
              <w:t>отсутствует обособленный учёт всех операций</w:t>
            </w:r>
            <w:r w:rsidRPr="00344C70">
              <w:t xml:space="preserve"> по использованию пожертвованных денежных средств и пожертвованного имущества.</w:t>
            </w:r>
          </w:p>
          <w:p w:rsidR="00344C70" w:rsidRPr="00344C70" w:rsidRDefault="00344C70" w:rsidP="00BF49B0"/>
        </w:tc>
        <w:tc>
          <w:tcPr>
            <w:tcW w:w="4075" w:type="dxa"/>
          </w:tcPr>
          <w:p w:rsidR="00BF49B0" w:rsidRPr="00DF24C1" w:rsidRDefault="00BF49B0" w:rsidP="00BF49B0">
            <w:pPr>
              <w:jc w:val="both"/>
            </w:pPr>
            <w:r w:rsidRPr="00DF24C1">
              <w:rPr>
                <w:rStyle w:val="af3"/>
                <w:bCs/>
                <w:color w:val="auto"/>
              </w:rPr>
              <w:t>Нарушение статьи 582 Гражданского кодекса РФ:</w:t>
            </w:r>
          </w:p>
          <w:p w:rsidR="00344C70" w:rsidRPr="00874AEE" w:rsidRDefault="00BF49B0" w:rsidP="00BF49B0">
            <w:pPr>
              <w:jc w:val="both"/>
              <w:rPr>
                <w:rStyle w:val="af3"/>
                <w:color w:val="auto"/>
              </w:rPr>
            </w:pPr>
            <w:bookmarkStart w:id="1" w:name="sub_58232"/>
            <w:r>
              <w:t>«Юридическое лицо,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имущества».</w:t>
            </w:r>
            <w:bookmarkEnd w:id="1"/>
          </w:p>
        </w:tc>
      </w:tr>
    </w:tbl>
    <w:p w:rsidR="00644F1C" w:rsidRPr="00216761" w:rsidRDefault="00644F1C" w:rsidP="00BF49B0"/>
    <w:sectPr w:rsidR="00644F1C" w:rsidRPr="00216761" w:rsidSect="00C55E5B">
      <w:headerReference w:type="even" r:id="rId9"/>
      <w:headerReference w:type="default" r:id="rId10"/>
      <w:type w:val="continuous"/>
      <w:pgSz w:w="11906" w:h="16838"/>
      <w:pgMar w:top="851" w:right="851" w:bottom="851" w:left="1418" w:header="397" w:footer="39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F4F" w:rsidRDefault="00F26F4F">
      <w:r>
        <w:separator/>
      </w:r>
    </w:p>
  </w:endnote>
  <w:endnote w:type="continuationSeparator" w:id="1">
    <w:p w:rsidR="00F26F4F" w:rsidRDefault="00F2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F4F" w:rsidRDefault="00F26F4F">
      <w:r>
        <w:separator/>
      </w:r>
    </w:p>
  </w:footnote>
  <w:footnote w:type="continuationSeparator" w:id="1">
    <w:p w:rsidR="00F26F4F" w:rsidRDefault="00F2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2B2B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2B2B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259">
      <w:rPr>
        <w:rStyle w:val="a5"/>
        <w:noProof/>
      </w:rPr>
      <w:t>6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164"/>
    <w:multiLevelType w:val="hybridMultilevel"/>
    <w:tmpl w:val="7CF06EBC"/>
    <w:lvl w:ilvl="0" w:tplc="1F961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F7DC2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2EE9"/>
    <w:multiLevelType w:val="hybridMultilevel"/>
    <w:tmpl w:val="85FC942A"/>
    <w:lvl w:ilvl="0" w:tplc="96AA8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7A39D0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0631"/>
    <w:multiLevelType w:val="hybridMultilevel"/>
    <w:tmpl w:val="5B96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8197B"/>
    <w:multiLevelType w:val="hybridMultilevel"/>
    <w:tmpl w:val="B76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28A3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7F97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3C36BC"/>
    <w:multiLevelType w:val="multilevel"/>
    <w:tmpl w:val="A75C06E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958"/>
    <w:rsid w:val="00000372"/>
    <w:rsid w:val="00010A57"/>
    <w:rsid w:val="0001245F"/>
    <w:rsid w:val="00012A0C"/>
    <w:rsid w:val="0001556B"/>
    <w:rsid w:val="00022F9B"/>
    <w:rsid w:val="000242D5"/>
    <w:rsid w:val="00025286"/>
    <w:rsid w:val="00031D0A"/>
    <w:rsid w:val="00033CAA"/>
    <w:rsid w:val="000406CF"/>
    <w:rsid w:val="00043C48"/>
    <w:rsid w:val="00047C02"/>
    <w:rsid w:val="00054435"/>
    <w:rsid w:val="000544FD"/>
    <w:rsid w:val="000769BD"/>
    <w:rsid w:val="000915E8"/>
    <w:rsid w:val="000A0777"/>
    <w:rsid w:val="000A70B4"/>
    <w:rsid w:val="000A741F"/>
    <w:rsid w:val="000B4095"/>
    <w:rsid w:val="000C6444"/>
    <w:rsid w:val="000C6C94"/>
    <w:rsid w:val="000C7489"/>
    <w:rsid w:val="000D578A"/>
    <w:rsid w:val="000D7AB5"/>
    <w:rsid w:val="00106AD5"/>
    <w:rsid w:val="00111F0F"/>
    <w:rsid w:val="00112C07"/>
    <w:rsid w:val="0011579C"/>
    <w:rsid w:val="00123E2D"/>
    <w:rsid w:val="0012566F"/>
    <w:rsid w:val="001312FF"/>
    <w:rsid w:val="00131C6D"/>
    <w:rsid w:val="0013359D"/>
    <w:rsid w:val="00143C1D"/>
    <w:rsid w:val="00143FCA"/>
    <w:rsid w:val="00164E2B"/>
    <w:rsid w:val="00166825"/>
    <w:rsid w:val="00173D16"/>
    <w:rsid w:val="00174862"/>
    <w:rsid w:val="00180635"/>
    <w:rsid w:val="00183D29"/>
    <w:rsid w:val="00187215"/>
    <w:rsid w:val="00187767"/>
    <w:rsid w:val="001938A0"/>
    <w:rsid w:val="001A67AC"/>
    <w:rsid w:val="001A6C6D"/>
    <w:rsid w:val="001A7755"/>
    <w:rsid w:val="001B30F8"/>
    <w:rsid w:val="001B3AA3"/>
    <w:rsid w:val="001B75ED"/>
    <w:rsid w:val="001C0C0E"/>
    <w:rsid w:val="001C577C"/>
    <w:rsid w:val="001C6092"/>
    <w:rsid w:val="001F1189"/>
    <w:rsid w:val="001F40A6"/>
    <w:rsid w:val="001F5615"/>
    <w:rsid w:val="00200365"/>
    <w:rsid w:val="002010A0"/>
    <w:rsid w:val="00201812"/>
    <w:rsid w:val="00211E01"/>
    <w:rsid w:val="002164D4"/>
    <w:rsid w:val="00216761"/>
    <w:rsid w:val="002233DC"/>
    <w:rsid w:val="002268D2"/>
    <w:rsid w:val="00240D54"/>
    <w:rsid w:val="00246644"/>
    <w:rsid w:val="002508B2"/>
    <w:rsid w:val="0025422A"/>
    <w:rsid w:val="002575DB"/>
    <w:rsid w:val="00257A59"/>
    <w:rsid w:val="00260730"/>
    <w:rsid w:val="002618EB"/>
    <w:rsid w:val="002632DD"/>
    <w:rsid w:val="00266915"/>
    <w:rsid w:val="00267639"/>
    <w:rsid w:val="00273CAF"/>
    <w:rsid w:val="00284B9A"/>
    <w:rsid w:val="0028535A"/>
    <w:rsid w:val="0028727E"/>
    <w:rsid w:val="002873D6"/>
    <w:rsid w:val="002912A1"/>
    <w:rsid w:val="002A054E"/>
    <w:rsid w:val="002A4327"/>
    <w:rsid w:val="002B2B83"/>
    <w:rsid w:val="002B50C7"/>
    <w:rsid w:val="002C1517"/>
    <w:rsid w:val="002C4325"/>
    <w:rsid w:val="002C5C1E"/>
    <w:rsid w:val="002E3042"/>
    <w:rsid w:val="002E356C"/>
    <w:rsid w:val="002E7426"/>
    <w:rsid w:val="002F2D54"/>
    <w:rsid w:val="00304C62"/>
    <w:rsid w:val="00305CEB"/>
    <w:rsid w:val="0030669F"/>
    <w:rsid w:val="00307728"/>
    <w:rsid w:val="003127B5"/>
    <w:rsid w:val="00316003"/>
    <w:rsid w:val="0031659B"/>
    <w:rsid w:val="00320118"/>
    <w:rsid w:val="00326575"/>
    <w:rsid w:val="00330EC3"/>
    <w:rsid w:val="00332C9A"/>
    <w:rsid w:val="00344C70"/>
    <w:rsid w:val="0034528A"/>
    <w:rsid w:val="003470A7"/>
    <w:rsid w:val="00351387"/>
    <w:rsid w:val="0035384B"/>
    <w:rsid w:val="0036007F"/>
    <w:rsid w:val="0036535B"/>
    <w:rsid w:val="0036737A"/>
    <w:rsid w:val="00374917"/>
    <w:rsid w:val="00390912"/>
    <w:rsid w:val="00392F6D"/>
    <w:rsid w:val="00395F5D"/>
    <w:rsid w:val="003965BA"/>
    <w:rsid w:val="003A17DD"/>
    <w:rsid w:val="003A5068"/>
    <w:rsid w:val="003A5548"/>
    <w:rsid w:val="003A5F9F"/>
    <w:rsid w:val="003B3F03"/>
    <w:rsid w:val="003C032E"/>
    <w:rsid w:val="003C5252"/>
    <w:rsid w:val="003C6339"/>
    <w:rsid w:val="003C765A"/>
    <w:rsid w:val="003D1FE7"/>
    <w:rsid w:val="003E298E"/>
    <w:rsid w:val="003E50F3"/>
    <w:rsid w:val="003E6E64"/>
    <w:rsid w:val="003E7A29"/>
    <w:rsid w:val="003F3536"/>
    <w:rsid w:val="00402EA1"/>
    <w:rsid w:val="00410C71"/>
    <w:rsid w:val="004117D0"/>
    <w:rsid w:val="00420737"/>
    <w:rsid w:val="00423429"/>
    <w:rsid w:val="00427975"/>
    <w:rsid w:val="0043243A"/>
    <w:rsid w:val="00437254"/>
    <w:rsid w:val="00440E9A"/>
    <w:rsid w:val="0044704C"/>
    <w:rsid w:val="00457424"/>
    <w:rsid w:val="00460239"/>
    <w:rsid w:val="004633FD"/>
    <w:rsid w:val="00473276"/>
    <w:rsid w:val="0047658C"/>
    <w:rsid w:val="00484DB3"/>
    <w:rsid w:val="004902FA"/>
    <w:rsid w:val="00493410"/>
    <w:rsid w:val="004951A1"/>
    <w:rsid w:val="004C1FC6"/>
    <w:rsid w:val="004D0175"/>
    <w:rsid w:val="004D3545"/>
    <w:rsid w:val="004D7DCC"/>
    <w:rsid w:val="004E1CD6"/>
    <w:rsid w:val="004E3F54"/>
    <w:rsid w:val="004F51B2"/>
    <w:rsid w:val="004F547C"/>
    <w:rsid w:val="004F5616"/>
    <w:rsid w:val="00507706"/>
    <w:rsid w:val="00516E0D"/>
    <w:rsid w:val="005375C6"/>
    <w:rsid w:val="00545721"/>
    <w:rsid w:val="00556C31"/>
    <w:rsid w:val="0056233E"/>
    <w:rsid w:val="00562D75"/>
    <w:rsid w:val="00565259"/>
    <w:rsid w:val="00570BB7"/>
    <w:rsid w:val="00572A2A"/>
    <w:rsid w:val="005740ED"/>
    <w:rsid w:val="005752BA"/>
    <w:rsid w:val="0058033D"/>
    <w:rsid w:val="00582A62"/>
    <w:rsid w:val="00585450"/>
    <w:rsid w:val="00591D99"/>
    <w:rsid w:val="00592015"/>
    <w:rsid w:val="005A26A4"/>
    <w:rsid w:val="005B05E0"/>
    <w:rsid w:val="005C019A"/>
    <w:rsid w:val="005C1D64"/>
    <w:rsid w:val="005D4719"/>
    <w:rsid w:val="005D593C"/>
    <w:rsid w:val="005E11FD"/>
    <w:rsid w:val="005E3B10"/>
    <w:rsid w:val="005F450F"/>
    <w:rsid w:val="00601914"/>
    <w:rsid w:val="00604B73"/>
    <w:rsid w:val="006228AA"/>
    <w:rsid w:val="00640B8C"/>
    <w:rsid w:val="00644F1C"/>
    <w:rsid w:val="00646181"/>
    <w:rsid w:val="0065063D"/>
    <w:rsid w:val="00650975"/>
    <w:rsid w:val="006574BA"/>
    <w:rsid w:val="0068129B"/>
    <w:rsid w:val="0068208C"/>
    <w:rsid w:val="006A1DA4"/>
    <w:rsid w:val="006A2122"/>
    <w:rsid w:val="006B2FAD"/>
    <w:rsid w:val="006B329B"/>
    <w:rsid w:val="006B51BF"/>
    <w:rsid w:val="006C5E40"/>
    <w:rsid w:val="006C6CB9"/>
    <w:rsid w:val="006D0F9C"/>
    <w:rsid w:val="006D1567"/>
    <w:rsid w:val="006D1BD6"/>
    <w:rsid w:val="006D785A"/>
    <w:rsid w:val="006D7FE2"/>
    <w:rsid w:val="006E5132"/>
    <w:rsid w:val="006F0269"/>
    <w:rsid w:val="006F2147"/>
    <w:rsid w:val="006F2469"/>
    <w:rsid w:val="00704DCC"/>
    <w:rsid w:val="00706FEF"/>
    <w:rsid w:val="0071103A"/>
    <w:rsid w:val="0072082F"/>
    <w:rsid w:val="007227B6"/>
    <w:rsid w:val="00723203"/>
    <w:rsid w:val="00730BCC"/>
    <w:rsid w:val="00736FDD"/>
    <w:rsid w:val="0074151C"/>
    <w:rsid w:val="00742857"/>
    <w:rsid w:val="007442DC"/>
    <w:rsid w:val="007516E0"/>
    <w:rsid w:val="007534EE"/>
    <w:rsid w:val="007546E6"/>
    <w:rsid w:val="007548B0"/>
    <w:rsid w:val="00761A44"/>
    <w:rsid w:val="00761A68"/>
    <w:rsid w:val="00762C5A"/>
    <w:rsid w:val="00773F55"/>
    <w:rsid w:val="00776123"/>
    <w:rsid w:val="00776145"/>
    <w:rsid w:val="00781A7F"/>
    <w:rsid w:val="00783B07"/>
    <w:rsid w:val="00783E1F"/>
    <w:rsid w:val="0078740A"/>
    <w:rsid w:val="00793F4B"/>
    <w:rsid w:val="00796A0F"/>
    <w:rsid w:val="007A5A6E"/>
    <w:rsid w:val="007B30EF"/>
    <w:rsid w:val="007C2E07"/>
    <w:rsid w:val="007D4070"/>
    <w:rsid w:val="007D78A4"/>
    <w:rsid w:val="007E57D5"/>
    <w:rsid w:val="007F0A8B"/>
    <w:rsid w:val="007F14B2"/>
    <w:rsid w:val="007F37F2"/>
    <w:rsid w:val="008005EE"/>
    <w:rsid w:val="00801019"/>
    <w:rsid w:val="00810DA0"/>
    <w:rsid w:val="008201F9"/>
    <w:rsid w:val="0082301E"/>
    <w:rsid w:val="0082482B"/>
    <w:rsid w:val="00826274"/>
    <w:rsid w:val="008270AB"/>
    <w:rsid w:val="00834D4E"/>
    <w:rsid w:val="00843AAD"/>
    <w:rsid w:val="00850FCA"/>
    <w:rsid w:val="00853828"/>
    <w:rsid w:val="0085603E"/>
    <w:rsid w:val="00874AEE"/>
    <w:rsid w:val="00875A67"/>
    <w:rsid w:val="008778E0"/>
    <w:rsid w:val="008815E9"/>
    <w:rsid w:val="0088298B"/>
    <w:rsid w:val="008918BC"/>
    <w:rsid w:val="00895373"/>
    <w:rsid w:val="008A4817"/>
    <w:rsid w:val="008A5BA3"/>
    <w:rsid w:val="008B2C79"/>
    <w:rsid w:val="008B4E62"/>
    <w:rsid w:val="008B65F4"/>
    <w:rsid w:val="008C5A81"/>
    <w:rsid w:val="008D0DA0"/>
    <w:rsid w:val="008D2F45"/>
    <w:rsid w:val="008D3EEE"/>
    <w:rsid w:val="008D7575"/>
    <w:rsid w:val="008F0772"/>
    <w:rsid w:val="009017B7"/>
    <w:rsid w:val="00902D0F"/>
    <w:rsid w:val="00903E54"/>
    <w:rsid w:val="00905050"/>
    <w:rsid w:val="00911C2D"/>
    <w:rsid w:val="00933147"/>
    <w:rsid w:val="00937199"/>
    <w:rsid w:val="0094208D"/>
    <w:rsid w:val="0095066B"/>
    <w:rsid w:val="009700F2"/>
    <w:rsid w:val="00987EA6"/>
    <w:rsid w:val="00991A5C"/>
    <w:rsid w:val="00992066"/>
    <w:rsid w:val="00995012"/>
    <w:rsid w:val="009B0F74"/>
    <w:rsid w:val="009B7DCE"/>
    <w:rsid w:val="009C2448"/>
    <w:rsid w:val="009C286B"/>
    <w:rsid w:val="009C57F4"/>
    <w:rsid w:val="009D40F4"/>
    <w:rsid w:val="009D5777"/>
    <w:rsid w:val="009D7789"/>
    <w:rsid w:val="009D7DE9"/>
    <w:rsid w:val="009E0444"/>
    <w:rsid w:val="009E6F63"/>
    <w:rsid w:val="009E7003"/>
    <w:rsid w:val="009E737D"/>
    <w:rsid w:val="009F3BBC"/>
    <w:rsid w:val="009F45C9"/>
    <w:rsid w:val="009F480F"/>
    <w:rsid w:val="00A00342"/>
    <w:rsid w:val="00A00A5A"/>
    <w:rsid w:val="00A0311F"/>
    <w:rsid w:val="00A04300"/>
    <w:rsid w:val="00A06A7F"/>
    <w:rsid w:val="00A12C13"/>
    <w:rsid w:val="00A12EE1"/>
    <w:rsid w:val="00A20117"/>
    <w:rsid w:val="00A23958"/>
    <w:rsid w:val="00A24D88"/>
    <w:rsid w:val="00A27C0D"/>
    <w:rsid w:val="00A32E90"/>
    <w:rsid w:val="00A436CA"/>
    <w:rsid w:val="00A43D86"/>
    <w:rsid w:val="00A46E64"/>
    <w:rsid w:val="00A50B71"/>
    <w:rsid w:val="00A541B9"/>
    <w:rsid w:val="00A55167"/>
    <w:rsid w:val="00A6365A"/>
    <w:rsid w:val="00A77F59"/>
    <w:rsid w:val="00A824F1"/>
    <w:rsid w:val="00A8250A"/>
    <w:rsid w:val="00A82851"/>
    <w:rsid w:val="00A938DB"/>
    <w:rsid w:val="00AB2FF7"/>
    <w:rsid w:val="00AC6684"/>
    <w:rsid w:val="00AC6952"/>
    <w:rsid w:val="00AD05AB"/>
    <w:rsid w:val="00AD7C82"/>
    <w:rsid w:val="00AE4BFA"/>
    <w:rsid w:val="00AE62B5"/>
    <w:rsid w:val="00AE726F"/>
    <w:rsid w:val="00AF305B"/>
    <w:rsid w:val="00B032EB"/>
    <w:rsid w:val="00B04E01"/>
    <w:rsid w:val="00B06D9D"/>
    <w:rsid w:val="00B21976"/>
    <w:rsid w:val="00B26DC2"/>
    <w:rsid w:val="00B31999"/>
    <w:rsid w:val="00B3321A"/>
    <w:rsid w:val="00B34E1E"/>
    <w:rsid w:val="00B3755C"/>
    <w:rsid w:val="00B43922"/>
    <w:rsid w:val="00B462CA"/>
    <w:rsid w:val="00B50A43"/>
    <w:rsid w:val="00B54CB1"/>
    <w:rsid w:val="00B70285"/>
    <w:rsid w:val="00B71CE0"/>
    <w:rsid w:val="00B75AB9"/>
    <w:rsid w:val="00B83460"/>
    <w:rsid w:val="00B84D1C"/>
    <w:rsid w:val="00B853F0"/>
    <w:rsid w:val="00B85D56"/>
    <w:rsid w:val="00B87FF8"/>
    <w:rsid w:val="00B93F35"/>
    <w:rsid w:val="00B95918"/>
    <w:rsid w:val="00BA3FD0"/>
    <w:rsid w:val="00BA40DA"/>
    <w:rsid w:val="00BA43B2"/>
    <w:rsid w:val="00BA4C47"/>
    <w:rsid w:val="00BC02C0"/>
    <w:rsid w:val="00BD1F2B"/>
    <w:rsid w:val="00BD2DC7"/>
    <w:rsid w:val="00BD3769"/>
    <w:rsid w:val="00BD6E82"/>
    <w:rsid w:val="00BE7F05"/>
    <w:rsid w:val="00BF49B0"/>
    <w:rsid w:val="00BF6580"/>
    <w:rsid w:val="00C001D8"/>
    <w:rsid w:val="00C349B8"/>
    <w:rsid w:val="00C44A61"/>
    <w:rsid w:val="00C46B06"/>
    <w:rsid w:val="00C51BA6"/>
    <w:rsid w:val="00C55507"/>
    <w:rsid w:val="00C55E5B"/>
    <w:rsid w:val="00C82D06"/>
    <w:rsid w:val="00C927F3"/>
    <w:rsid w:val="00C96334"/>
    <w:rsid w:val="00C9678D"/>
    <w:rsid w:val="00CA5EDE"/>
    <w:rsid w:val="00CB5CA2"/>
    <w:rsid w:val="00CC7E8F"/>
    <w:rsid w:val="00CD1F0A"/>
    <w:rsid w:val="00CD280D"/>
    <w:rsid w:val="00CD50B7"/>
    <w:rsid w:val="00CE06B4"/>
    <w:rsid w:val="00CE4BB8"/>
    <w:rsid w:val="00D01AD0"/>
    <w:rsid w:val="00D028C1"/>
    <w:rsid w:val="00D0291C"/>
    <w:rsid w:val="00D04018"/>
    <w:rsid w:val="00D11A04"/>
    <w:rsid w:val="00D1321C"/>
    <w:rsid w:val="00D21279"/>
    <w:rsid w:val="00D250C6"/>
    <w:rsid w:val="00D36717"/>
    <w:rsid w:val="00D37E0D"/>
    <w:rsid w:val="00D44E1F"/>
    <w:rsid w:val="00D55532"/>
    <w:rsid w:val="00D55CE7"/>
    <w:rsid w:val="00D735FD"/>
    <w:rsid w:val="00D80E4A"/>
    <w:rsid w:val="00D8219E"/>
    <w:rsid w:val="00D82A2E"/>
    <w:rsid w:val="00D834B8"/>
    <w:rsid w:val="00D872EF"/>
    <w:rsid w:val="00D8774E"/>
    <w:rsid w:val="00D90F6E"/>
    <w:rsid w:val="00D91902"/>
    <w:rsid w:val="00D95D46"/>
    <w:rsid w:val="00DA7B44"/>
    <w:rsid w:val="00DB02F4"/>
    <w:rsid w:val="00DB3F89"/>
    <w:rsid w:val="00DB4F80"/>
    <w:rsid w:val="00DB5BD9"/>
    <w:rsid w:val="00DD0A49"/>
    <w:rsid w:val="00DE1C65"/>
    <w:rsid w:val="00DE1E9B"/>
    <w:rsid w:val="00DE66C7"/>
    <w:rsid w:val="00DF1F36"/>
    <w:rsid w:val="00DF24C1"/>
    <w:rsid w:val="00DF3E9A"/>
    <w:rsid w:val="00E06FBC"/>
    <w:rsid w:val="00E10F05"/>
    <w:rsid w:val="00E111B9"/>
    <w:rsid w:val="00E15C4A"/>
    <w:rsid w:val="00E24B38"/>
    <w:rsid w:val="00E25D3B"/>
    <w:rsid w:val="00E26120"/>
    <w:rsid w:val="00E36C98"/>
    <w:rsid w:val="00E377B8"/>
    <w:rsid w:val="00E4058A"/>
    <w:rsid w:val="00E40956"/>
    <w:rsid w:val="00E4496F"/>
    <w:rsid w:val="00E47B8E"/>
    <w:rsid w:val="00E54059"/>
    <w:rsid w:val="00E64505"/>
    <w:rsid w:val="00E64D39"/>
    <w:rsid w:val="00E7287E"/>
    <w:rsid w:val="00E77165"/>
    <w:rsid w:val="00E80D6D"/>
    <w:rsid w:val="00E81545"/>
    <w:rsid w:val="00E837AE"/>
    <w:rsid w:val="00E863ED"/>
    <w:rsid w:val="00E94B9A"/>
    <w:rsid w:val="00EA38A5"/>
    <w:rsid w:val="00EA5250"/>
    <w:rsid w:val="00EA75A0"/>
    <w:rsid w:val="00EB04A0"/>
    <w:rsid w:val="00EB297D"/>
    <w:rsid w:val="00EB2D80"/>
    <w:rsid w:val="00EB6BC4"/>
    <w:rsid w:val="00EC3FD4"/>
    <w:rsid w:val="00ED2B3A"/>
    <w:rsid w:val="00EE365A"/>
    <w:rsid w:val="00EF6B9F"/>
    <w:rsid w:val="00F018E3"/>
    <w:rsid w:val="00F06CE7"/>
    <w:rsid w:val="00F124E7"/>
    <w:rsid w:val="00F16307"/>
    <w:rsid w:val="00F16D0D"/>
    <w:rsid w:val="00F2032A"/>
    <w:rsid w:val="00F20512"/>
    <w:rsid w:val="00F237B8"/>
    <w:rsid w:val="00F26F4F"/>
    <w:rsid w:val="00F27C48"/>
    <w:rsid w:val="00F27CCE"/>
    <w:rsid w:val="00F34E59"/>
    <w:rsid w:val="00F40C35"/>
    <w:rsid w:val="00F417DC"/>
    <w:rsid w:val="00F4302C"/>
    <w:rsid w:val="00F467FE"/>
    <w:rsid w:val="00F53BD4"/>
    <w:rsid w:val="00F53D39"/>
    <w:rsid w:val="00F5496E"/>
    <w:rsid w:val="00F609CD"/>
    <w:rsid w:val="00F61663"/>
    <w:rsid w:val="00F64CD6"/>
    <w:rsid w:val="00F74537"/>
    <w:rsid w:val="00F82915"/>
    <w:rsid w:val="00F846A7"/>
    <w:rsid w:val="00F84A2F"/>
    <w:rsid w:val="00F869CD"/>
    <w:rsid w:val="00F92172"/>
    <w:rsid w:val="00F93709"/>
    <w:rsid w:val="00F969B7"/>
    <w:rsid w:val="00FA3DAD"/>
    <w:rsid w:val="00FA60F3"/>
    <w:rsid w:val="00FC0F1B"/>
    <w:rsid w:val="00FC1838"/>
    <w:rsid w:val="00FC1C81"/>
    <w:rsid w:val="00FD389C"/>
    <w:rsid w:val="00FD49BE"/>
    <w:rsid w:val="00FE1B0C"/>
    <w:rsid w:val="00FE3C35"/>
    <w:rsid w:val="00FE60F4"/>
    <w:rsid w:val="00FE79C5"/>
    <w:rsid w:val="00FF13A8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2E"/>
    <w:rPr>
      <w:sz w:val="24"/>
      <w:szCs w:val="24"/>
    </w:rPr>
  </w:style>
  <w:style w:type="paragraph" w:styleId="1">
    <w:name w:val="heading 1"/>
    <w:basedOn w:val="a"/>
    <w:next w:val="a"/>
    <w:qFormat/>
    <w:rsid w:val="00E80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032E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3C03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032E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C032E"/>
  </w:style>
  <w:style w:type="paragraph" w:styleId="a6">
    <w:name w:val="Plain Text"/>
    <w:basedOn w:val="a"/>
    <w:rsid w:val="003C032E"/>
    <w:rPr>
      <w:rFonts w:ascii="Courier New" w:hAnsi="Courier New"/>
      <w:sz w:val="20"/>
      <w:szCs w:val="20"/>
    </w:rPr>
  </w:style>
  <w:style w:type="paragraph" w:styleId="a7">
    <w:name w:val="foot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D11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06A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3A17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20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59"/>
    <w:rsid w:val="00B8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8C5A81"/>
    <w:rPr>
      <w:color w:val="0000FF"/>
      <w:u w:val="single"/>
    </w:rPr>
  </w:style>
  <w:style w:type="paragraph" w:customStyle="1" w:styleId="ae">
    <w:name w:val="Знак"/>
    <w:basedOn w:val="a"/>
    <w:rsid w:val="00E80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F203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F64CD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64CD6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F64C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Не вступил в силу"/>
    <w:basedOn w:val="a0"/>
    <w:uiPriority w:val="99"/>
    <w:rsid w:val="00AB2FF7"/>
    <w:rPr>
      <w:rFonts w:cs="Times New Roman"/>
      <w:color w:val="000000"/>
      <w:shd w:val="clear" w:color="auto" w:fill="D8EDE8"/>
    </w:rPr>
  </w:style>
  <w:style w:type="paragraph" w:styleId="af2">
    <w:name w:val="List Paragraph"/>
    <w:basedOn w:val="a"/>
    <w:uiPriority w:val="34"/>
    <w:qFormat/>
    <w:rsid w:val="008A4817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761A6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972B-23CA-43F7-9D41-4E19217D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41</TotalTime>
  <Pages>6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6</cp:revision>
  <cp:lastPrinted>2015-11-06T03:30:00Z</cp:lastPrinted>
  <dcterms:created xsi:type="dcterms:W3CDTF">2015-11-06T03:18:00Z</dcterms:created>
  <dcterms:modified xsi:type="dcterms:W3CDTF">2015-11-24T04:24:00Z</dcterms:modified>
</cp:coreProperties>
</file>